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BB6" w:rsidRDefault="00E50AE2" w:rsidP="00F01559">
      <w:pPr>
        <w:widowControl/>
        <w:autoSpaceDE/>
        <w:autoSpaceDN/>
        <w:adjustRightInd/>
        <w:spacing w:after="200" w:line="276" w:lineRule="auto"/>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margin-left:227.15pt;margin-top:-17pt;width:252.25pt;height:87.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F0BB6" w:rsidRDefault="00CF0BB6" w:rsidP="00CF0BB6">
                  <w:pPr>
                    <w:jc w:val="both"/>
                  </w:pPr>
                  <w:r>
                    <w:t xml:space="preserve">Приложение </w:t>
                  </w:r>
                  <w:r w:rsidRPr="0076708C">
                    <w:t xml:space="preserve"> к ОПОП по направлению подготовки 39.03.02 Социальная работа (уровень бакалавриата), Направленность (профиль) программы</w:t>
                  </w:r>
                  <w:r>
                    <w:t xml:space="preserve"> «Социальная работа с населением»</w:t>
                  </w:r>
                  <w:r>
                    <w:rPr>
                      <w:color w:val="000000"/>
                    </w:rPr>
                    <w:t xml:space="preserve">, утв. приказом ректора ОмГА от </w:t>
                  </w:r>
                  <w:r w:rsidR="001973B9">
                    <w:rPr>
                      <w:color w:val="000000"/>
                    </w:rPr>
                    <w:t>28.03.2022 №28</w:t>
                  </w:r>
                </w:p>
                <w:p w:rsidR="00CF0BB6" w:rsidRDefault="00CF0BB6" w:rsidP="00CF0BB6">
                  <w:pPr>
                    <w:jc w:val="both"/>
                  </w:pPr>
                </w:p>
              </w:txbxContent>
            </v:textbox>
          </v:shape>
        </w:pict>
      </w:r>
    </w:p>
    <w:p w:rsidR="00CF0BB6" w:rsidRPr="00793E1B" w:rsidRDefault="00CF0BB6" w:rsidP="00CF0BB6">
      <w:pPr>
        <w:widowControl/>
        <w:autoSpaceDE/>
        <w:adjustRightInd/>
        <w:ind w:left="5670"/>
        <w:rPr>
          <w:rFonts w:eastAsia="Courier New"/>
          <w:b/>
          <w:bCs/>
          <w:color w:val="000000"/>
          <w:sz w:val="24"/>
          <w:szCs w:val="24"/>
        </w:rPr>
      </w:pPr>
    </w:p>
    <w:p w:rsidR="00CF0BB6" w:rsidRPr="00793E1B" w:rsidRDefault="00CF0BB6" w:rsidP="00CF0BB6">
      <w:pPr>
        <w:widowControl/>
        <w:autoSpaceDE/>
        <w:adjustRightInd/>
        <w:ind w:left="5670"/>
        <w:rPr>
          <w:rFonts w:eastAsia="Courier New"/>
          <w:b/>
          <w:bCs/>
          <w:color w:val="000000"/>
          <w:sz w:val="24"/>
          <w:szCs w:val="24"/>
        </w:rPr>
      </w:pPr>
    </w:p>
    <w:p w:rsidR="00CF0BB6" w:rsidRPr="00793E1B" w:rsidRDefault="00CF0BB6" w:rsidP="00CF0BB6">
      <w:pPr>
        <w:widowControl/>
        <w:autoSpaceDE/>
        <w:adjustRightInd/>
        <w:ind w:left="5670"/>
        <w:rPr>
          <w:rFonts w:eastAsia="Courier New"/>
          <w:b/>
          <w:bCs/>
          <w:color w:val="000000"/>
          <w:sz w:val="24"/>
          <w:szCs w:val="24"/>
        </w:rPr>
      </w:pPr>
    </w:p>
    <w:p w:rsidR="00CF0BB6" w:rsidRPr="0014507A" w:rsidRDefault="00CF0BB6" w:rsidP="00F01559">
      <w:pPr>
        <w:widowControl/>
        <w:autoSpaceDE/>
        <w:adjustRightInd/>
        <w:rPr>
          <w:rFonts w:eastAsia="Courier New"/>
          <w:b/>
          <w:bCs/>
          <w:color w:val="000000"/>
          <w:sz w:val="24"/>
          <w:szCs w:val="24"/>
        </w:rPr>
      </w:pPr>
    </w:p>
    <w:p w:rsidR="00CF0BB6" w:rsidRPr="0014507A" w:rsidRDefault="00CF0BB6" w:rsidP="00CF0BB6">
      <w:pPr>
        <w:autoSpaceDE/>
        <w:adjustRightInd/>
        <w:ind w:right="1"/>
        <w:contextualSpacing/>
        <w:jc w:val="center"/>
        <w:rPr>
          <w:rFonts w:eastAsia="Courier New"/>
          <w:noProof/>
          <w:color w:val="000000"/>
          <w:sz w:val="24"/>
          <w:szCs w:val="24"/>
          <w:lang w:bidi="ru-RU"/>
        </w:rPr>
      </w:pPr>
      <w:r w:rsidRPr="0014507A">
        <w:rPr>
          <w:rFonts w:eastAsia="Courier New"/>
          <w:noProof/>
          <w:color w:val="000000"/>
          <w:sz w:val="24"/>
          <w:szCs w:val="24"/>
          <w:lang w:bidi="ru-RU"/>
        </w:rPr>
        <w:t>Частное учреждение образовательная организация высшего образования</w:t>
      </w:r>
    </w:p>
    <w:p w:rsidR="00CF0BB6" w:rsidRPr="0014507A" w:rsidRDefault="00CF0BB6" w:rsidP="00CF0BB6">
      <w:pPr>
        <w:autoSpaceDE/>
        <w:adjustRightInd/>
        <w:ind w:right="1"/>
        <w:contextualSpacing/>
        <w:jc w:val="center"/>
        <w:rPr>
          <w:rFonts w:eastAsia="Courier New"/>
          <w:noProof/>
          <w:color w:val="000000"/>
          <w:sz w:val="24"/>
          <w:szCs w:val="24"/>
          <w:lang w:bidi="ru-RU"/>
        </w:rPr>
      </w:pPr>
      <w:r w:rsidRPr="0014507A">
        <w:rPr>
          <w:rFonts w:eastAsia="Courier New"/>
          <w:noProof/>
          <w:color w:val="000000"/>
          <w:sz w:val="24"/>
          <w:szCs w:val="24"/>
          <w:lang w:bidi="ru-RU"/>
        </w:rPr>
        <w:t>«Омская гуманитарная академия»</w:t>
      </w:r>
    </w:p>
    <w:p w:rsidR="00CF0BB6" w:rsidRPr="0014507A" w:rsidRDefault="00CF0BB6" w:rsidP="00CF0BB6">
      <w:pPr>
        <w:autoSpaceDE/>
        <w:adjustRightInd/>
        <w:ind w:right="1"/>
        <w:contextualSpacing/>
        <w:jc w:val="center"/>
        <w:rPr>
          <w:rFonts w:eastAsia="Courier New"/>
          <w:noProof/>
          <w:sz w:val="24"/>
          <w:szCs w:val="24"/>
          <w:lang w:bidi="ru-RU"/>
        </w:rPr>
      </w:pPr>
      <w:r w:rsidRPr="0014507A">
        <w:rPr>
          <w:rFonts w:eastAsia="Courier New"/>
          <w:noProof/>
          <w:color w:val="000000"/>
          <w:sz w:val="24"/>
          <w:szCs w:val="24"/>
          <w:lang w:bidi="ru-RU"/>
        </w:rPr>
        <w:t xml:space="preserve">Кафедра </w:t>
      </w:r>
      <w:r w:rsidRPr="0014507A">
        <w:rPr>
          <w:rFonts w:eastAsia="Courier New"/>
          <w:noProof/>
          <w:sz w:val="24"/>
          <w:szCs w:val="24"/>
          <w:lang w:bidi="ru-RU"/>
        </w:rPr>
        <w:t>«Педагогики, психологии и социальной работы»</w:t>
      </w:r>
    </w:p>
    <w:p w:rsidR="00CF0BB6" w:rsidRPr="0014507A" w:rsidRDefault="00CF0BB6" w:rsidP="00CF0BB6">
      <w:pPr>
        <w:autoSpaceDE/>
        <w:adjustRightInd/>
        <w:ind w:right="1"/>
        <w:contextualSpacing/>
        <w:jc w:val="center"/>
        <w:rPr>
          <w:rFonts w:eastAsia="Courier New"/>
          <w:noProof/>
          <w:sz w:val="24"/>
          <w:szCs w:val="24"/>
          <w:lang w:bidi="ru-RU"/>
        </w:rPr>
      </w:pPr>
    </w:p>
    <w:p w:rsidR="00CF0BB6" w:rsidRPr="00793E1B" w:rsidRDefault="00E50AE2" w:rsidP="00CF0BB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6.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F0BB6" w:rsidRPr="00C94464" w:rsidRDefault="00CF0BB6" w:rsidP="00CF0BB6">
                  <w:pPr>
                    <w:jc w:val="center"/>
                    <w:rPr>
                      <w:sz w:val="24"/>
                      <w:szCs w:val="24"/>
                    </w:rPr>
                  </w:pPr>
                  <w:r w:rsidRPr="00C94464">
                    <w:rPr>
                      <w:sz w:val="24"/>
                      <w:szCs w:val="24"/>
                    </w:rPr>
                    <w:t>УТВЕРЖДАЮ:</w:t>
                  </w:r>
                </w:p>
                <w:p w:rsidR="00CF0BB6" w:rsidRPr="00C94464" w:rsidRDefault="00CF0BB6" w:rsidP="00CF0BB6">
                  <w:pPr>
                    <w:jc w:val="center"/>
                    <w:rPr>
                      <w:sz w:val="24"/>
                      <w:szCs w:val="24"/>
                    </w:rPr>
                  </w:pPr>
                  <w:r w:rsidRPr="00C94464">
                    <w:rPr>
                      <w:sz w:val="24"/>
                      <w:szCs w:val="24"/>
                    </w:rPr>
                    <w:t>Ректор, д.фил.н., профессор</w:t>
                  </w:r>
                </w:p>
                <w:p w:rsidR="00CF0BB6" w:rsidRDefault="00CF0BB6" w:rsidP="00CF0BB6">
                  <w:pPr>
                    <w:jc w:val="center"/>
                    <w:rPr>
                      <w:sz w:val="24"/>
                      <w:szCs w:val="24"/>
                    </w:rPr>
                  </w:pPr>
                </w:p>
                <w:p w:rsidR="00CF0BB6" w:rsidRPr="00C94464" w:rsidRDefault="00CF0BB6" w:rsidP="00CF0BB6">
                  <w:pPr>
                    <w:jc w:val="center"/>
                    <w:rPr>
                      <w:sz w:val="24"/>
                      <w:szCs w:val="24"/>
                    </w:rPr>
                  </w:pPr>
                  <w:r w:rsidRPr="00C94464">
                    <w:rPr>
                      <w:sz w:val="24"/>
                      <w:szCs w:val="24"/>
                    </w:rPr>
                    <w:t>______________А.Э. Еремеев</w:t>
                  </w:r>
                </w:p>
                <w:p w:rsidR="00CF0BB6" w:rsidRPr="00C94464" w:rsidRDefault="00CF0BB6" w:rsidP="00CF0BB6">
                  <w:pPr>
                    <w:jc w:val="center"/>
                    <w:rPr>
                      <w:sz w:val="24"/>
                      <w:szCs w:val="24"/>
                    </w:rPr>
                  </w:pPr>
                  <w:r>
                    <w:rPr>
                      <w:sz w:val="24"/>
                      <w:szCs w:val="24"/>
                    </w:rPr>
                    <w:t xml:space="preserve">                             </w:t>
                  </w:r>
                  <w:r w:rsidR="001973B9">
                    <w:rPr>
                      <w:sz w:val="24"/>
                      <w:szCs w:val="24"/>
                    </w:rPr>
                    <w:t>28.03.2022</w:t>
                  </w:r>
                  <w:r w:rsidRPr="00C94464">
                    <w:rPr>
                      <w:sz w:val="24"/>
                      <w:szCs w:val="24"/>
                    </w:rPr>
                    <w:t>.</w:t>
                  </w:r>
                </w:p>
              </w:txbxContent>
            </v:textbox>
          </v:shape>
        </w:pict>
      </w:r>
    </w:p>
    <w:p w:rsidR="00CF0BB6" w:rsidRPr="00793E1B" w:rsidRDefault="00CF0BB6" w:rsidP="00CF0BB6">
      <w:pPr>
        <w:autoSpaceDE/>
        <w:adjustRightInd/>
        <w:ind w:right="1"/>
        <w:contextualSpacing/>
        <w:jc w:val="center"/>
        <w:rPr>
          <w:rFonts w:eastAsia="Courier New"/>
          <w:b/>
          <w:color w:val="000000"/>
          <w:sz w:val="24"/>
          <w:szCs w:val="24"/>
          <w:lang w:bidi="ru-RU"/>
        </w:rPr>
      </w:pPr>
    </w:p>
    <w:p w:rsidR="00CF0BB6" w:rsidRPr="00793E1B" w:rsidRDefault="00CF0BB6" w:rsidP="00CF0BB6">
      <w:pPr>
        <w:autoSpaceDE/>
        <w:adjustRightInd/>
        <w:ind w:right="1"/>
        <w:contextualSpacing/>
        <w:jc w:val="center"/>
        <w:rPr>
          <w:rFonts w:eastAsia="Courier New"/>
          <w:b/>
          <w:color w:val="000000"/>
          <w:sz w:val="24"/>
          <w:szCs w:val="24"/>
          <w:lang w:bidi="ru-RU"/>
        </w:rPr>
      </w:pPr>
    </w:p>
    <w:p w:rsidR="00CF0BB6" w:rsidRPr="00793E1B" w:rsidRDefault="00CF0BB6" w:rsidP="00CF0BB6">
      <w:pPr>
        <w:autoSpaceDE/>
        <w:adjustRightInd/>
        <w:ind w:right="1"/>
        <w:contextualSpacing/>
        <w:jc w:val="center"/>
        <w:rPr>
          <w:rFonts w:eastAsia="Courier New"/>
          <w:b/>
          <w:color w:val="000000"/>
          <w:sz w:val="24"/>
          <w:szCs w:val="24"/>
          <w:lang w:bidi="ru-RU"/>
        </w:rPr>
      </w:pPr>
    </w:p>
    <w:p w:rsidR="00CF0BB6" w:rsidRPr="00793E1B" w:rsidRDefault="00CF0BB6" w:rsidP="00CF0BB6">
      <w:pPr>
        <w:autoSpaceDE/>
        <w:adjustRightInd/>
        <w:ind w:right="1"/>
        <w:contextualSpacing/>
        <w:jc w:val="center"/>
        <w:rPr>
          <w:rFonts w:eastAsia="Courier New"/>
          <w:b/>
          <w:color w:val="000000"/>
          <w:sz w:val="24"/>
          <w:szCs w:val="24"/>
          <w:lang w:bidi="ru-RU"/>
        </w:rPr>
      </w:pPr>
    </w:p>
    <w:p w:rsidR="00CF0BB6" w:rsidRPr="00793E1B" w:rsidRDefault="00CF0BB6" w:rsidP="00CF0BB6">
      <w:pPr>
        <w:widowControl/>
        <w:autoSpaceDE/>
        <w:adjustRightInd/>
        <w:jc w:val="center"/>
        <w:rPr>
          <w:color w:val="000000"/>
          <w:sz w:val="24"/>
          <w:szCs w:val="24"/>
          <w:lang w:eastAsia="en-US"/>
        </w:rPr>
      </w:pPr>
    </w:p>
    <w:p w:rsidR="00CF0BB6" w:rsidRPr="00793E1B" w:rsidRDefault="00CF0BB6" w:rsidP="00CF0BB6">
      <w:pPr>
        <w:widowControl/>
        <w:autoSpaceDE/>
        <w:adjustRightInd/>
        <w:jc w:val="center"/>
        <w:rPr>
          <w:color w:val="000000"/>
          <w:sz w:val="24"/>
          <w:szCs w:val="24"/>
          <w:lang w:eastAsia="en-US"/>
        </w:rPr>
      </w:pPr>
    </w:p>
    <w:p w:rsidR="00CF0BB6" w:rsidRDefault="00CF0BB6" w:rsidP="00CF0BB6">
      <w:pPr>
        <w:suppressAutoHyphens/>
        <w:jc w:val="center"/>
        <w:rPr>
          <w:rFonts w:eastAsia="SimSun"/>
          <w:color w:val="000000"/>
          <w:kern w:val="2"/>
          <w:sz w:val="24"/>
          <w:szCs w:val="24"/>
          <w:lang w:eastAsia="hi-IN" w:bidi="hi-IN"/>
        </w:rPr>
      </w:pPr>
    </w:p>
    <w:p w:rsidR="00CF0BB6" w:rsidRPr="00793E1B" w:rsidRDefault="00CF0BB6" w:rsidP="00CF0BB6">
      <w:pPr>
        <w:suppressAutoHyphens/>
        <w:jc w:val="center"/>
        <w:rPr>
          <w:rFonts w:eastAsia="SimSun"/>
          <w:color w:val="000000"/>
          <w:kern w:val="2"/>
          <w:sz w:val="24"/>
          <w:szCs w:val="24"/>
          <w:lang w:eastAsia="hi-IN" w:bidi="hi-IN"/>
        </w:rPr>
      </w:pPr>
    </w:p>
    <w:p w:rsidR="00CF0BB6" w:rsidRDefault="00CF0BB6" w:rsidP="00CF0BB6">
      <w:pPr>
        <w:suppressAutoHyphens/>
        <w:jc w:val="center"/>
        <w:rPr>
          <w:rFonts w:eastAsia="SimSun"/>
          <w:color w:val="000000"/>
          <w:kern w:val="2"/>
          <w:sz w:val="24"/>
          <w:szCs w:val="24"/>
          <w:lang w:eastAsia="hi-IN" w:bidi="hi-IN"/>
        </w:rPr>
      </w:pPr>
    </w:p>
    <w:p w:rsidR="00CF0BB6" w:rsidRPr="00793E1B" w:rsidRDefault="00CF0BB6" w:rsidP="00CF0BB6">
      <w:pPr>
        <w:suppressAutoHyphens/>
        <w:jc w:val="center"/>
        <w:rPr>
          <w:rFonts w:eastAsia="SimSun"/>
          <w:color w:val="000000"/>
          <w:kern w:val="2"/>
          <w:sz w:val="24"/>
          <w:szCs w:val="24"/>
          <w:lang w:eastAsia="hi-IN" w:bidi="hi-IN"/>
        </w:rPr>
      </w:pPr>
    </w:p>
    <w:p w:rsidR="00CF0BB6" w:rsidRPr="0014507A" w:rsidRDefault="00CF0BB6" w:rsidP="00CF0BB6">
      <w:pPr>
        <w:suppressAutoHyphens/>
        <w:jc w:val="center"/>
        <w:rPr>
          <w:rFonts w:eastAsia="SimSun"/>
          <w:color w:val="000000"/>
          <w:kern w:val="2"/>
          <w:sz w:val="24"/>
          <w:szCs w:val="24"/>
          <w:lang w:eastAsia="hi-IN" w:bidi="hi-IN"/>
        </w:rPr>
      </w:pPr>
      <w:r w:rsidRPr="0014507A">
        <w:rPr>
          <w:rFonts w:eastAsia="SimSun"/>
          <w:color w:val="000000"/>
          <w:kern w:val="2"/>
          <w:sz w:val="24"/>
          <w:szCs w:val="24"/>
          <w:lang w:eastAsia="hi-IN" w:bidi="hi-IN"/>
        </w:rPr>
        <w:t>РАБОЧАЯ ПРОГРАММА ДИСЦИПЛИНЫ</w:t>
      </w:r>
    </w:p>
    <w:p w:rsidR="00CF0BB6" w:rsidRPr="0014507A" w:rsidRDefault="00CF0BB6" w:rsidP="00CF0BB6">
      <w:pPr>
        <w:widowControl/>
        <w:tabs>
          <w:tab w:val="left" w:pos="708"/>
        </w:tabs>
        <w:autoSpaceDE/>
        <w:adjustRightInd/>
        <w:jc w:val="center"/>
        <w:rPr>
          <w:b/>
          <w:color w:val="000000"/>
          <w:sz w:val="24"/>
          <w:szCs w:val="24"/>
        </w:rPr>
      </w:pPr>
    </w:p>
    <w:p w:rsidR="00CF0BB6" w:rsidRPr="0014507A" w:rsidRDefault="00CF0BB6" w:rsidP="00CF0BB6">
      <w:pPr>
        <w:widowControl/>
        <w:suppressAutoHyphens/>
        <w:autoSpaceDE/>
        <w:adjustRightInd/>
        <w:jc w:val="center"/>
        <w:rPr>
          <w:b/>
          <w:bCs/>
          <w:caps/>
          <w:sz w:val="24"/>
          <w:szCs w:val="24"/>
        </w:rPr>
      </w:pPr>
      <w:r w:rsidRPr="0014507A">
        <w:rPr>
          <w:b/>
          <w:bCs/>
          <w:caps/>
          <w:sz w:val="24"/>
          <w:szCs w:val="24"/>
        </w:rPr>
        <w:t>СОЦИАЛЬНОЕ ПРОЕКТИРОВАНИЕ И МОДЕЛИРОВАНИЕ В СОЦИАЛЬНОЙ РАБОТЕ</w:t>
      </w:r>
    </w:p>
    <w:p w:rsidR="00CF0BB6" w:rsidRPr="0014507A" w:rsidRDefault="00CF0BB6" w:rsidP="00CF0BB6">
      <w:pPr>
        <w:widowControl/>
        <w:suppressAutoHyphens/>
        <w:autoSpaceDE/>
        <w:adjustRightInd/>
        <w:jc w:val="center"/>
        <w:rPr>
          <w:bCs/>
          <w:sz w:val="24"/>
          <w:szCs w:val="24"/>
        </w:rPr>
      </w:pPr>
      <w:r w:rsidRPr="0014507A">
        <w:rPr>
          <w:bCs/>
          <w:sz w:val="24"/>
          <w:szCs w:val="24"/>
        </w:rPr>
        <w:t>Б1.Б.28</w:t>
      </w:r>
    </w:p>
    <w:p w:rsidR="00CF0BB6" w:rsidRPr="0014507A" w:rsidRDefault="00CF0BB6" w:rsidP="00CF0BB6">
      <w:pPr>
        <w:widowControl/>
        <w:suppressAutoHyphens/>
        <w:autoSpaceDE/>
        <w:adjustRightInd/>
        <w:jc w:val="center"/>
        <w:rPr>
          <w:b/>
          <w:bCs/>
          <w:color w:val="000000"/>
          <w:sz w:val="24"/>
          <w:szCs w:val="24"/>
        </w:rPr>
      </w:pPr>
    </w:p>
    <w:p w:rsidR="00CF0BB6" w:rsidRPr="0014507A" w:rsidRDefault="00CF0BB6" w:rsidP="00CF0BB6">
      <w:pPr>
        <w:widowControl/>
        <w:autoSpaceDN/>
        <w:jc w:val="center"/>
        <w:rPr>
          <w:rFonts w:eastAsia="Calibri"/>
          <w:b/>
          <w:bCs/>
          <w:color w:val="000000"/>
          <w:sz w:val="24"/>
          <w:szCs w:val="24"/>
          <w:lang w:eastAsia="en-US"/>
        </w:rPr>
      </w:pPr>
    </w:p>
    <w:p w:rsidR="00CF0BB6" w:rsidRPr="0014507A" w:rsidRDefault="00CF0BB6" w:rsidP="00CF0BB6">
      <w:pPr>
        <w:autoSpaceDE/>
        <w:autoSpaceDN/>
        <w:adjustRightInd/>
        <w:ind w:right="1"/>
        <w:contextualSpacing/>
        <w:jc w:val="center"/>
        <w:rPr>
          <w:rFonts w:eastAsia="Courier New"/>
          <w:color w:val="000000"/>
          <w:sz w:val="24"/>
          <w:szCs w:val="24"/>
          <w:lang w:bidi="ru-RU"/>
        </w:rPr>
      </w:pPr>
      <w:r w:rsidRPr="0014507A">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F0BB6" w:rsidRPr="0014507A" w:rsidRDefault="00CF0BB6" w:rsidP="00CF0BB6">
      <w:pPr>
        <w:autoSpaceDE/>
        <w:autoSpaceDN/>
        <w:adjustRightInd/>
        <w:ind w:right="1"/>
        <w:contextualSpacing/>
        <w:jc w:val="center"/>
        <w:rPr>
          <w:rFonts w:eastAsia="Courier New"/>
          <w:color w:val="000000"/>
          <w:sz w:val="24"/>
          <w:szCs w:val="24"/>
          <w:lang w:bidi="ru-RU"/>
        </w:rPr>
      </w:pPr>
      <w:r w:rsidRPr="0014507A">
        <w:rPr>
          <w:rFonts w:eastAsia="Courier New"/>
          <w:color w:val="000000"/>
          <w:sz w:val="24"/>
          <w:szCs w:val="24"/>
          <w:lang w:bidi="ru-RU"/>
        </w:rPr>
        <w:t>программе бакалавриата</w:t>
      </w:r>
    </w:p>
    <w:p w:rsidR="00CF0BB6" w:rsidRPr="0014507A" w:rsidRDefault="00CF0BB6" w:rsidP="00CF0BB6">
      <w:pPr>
        <w:widowControl/>
        <w:suppressAutoHyphens/>
        <w:autoSpaceDE/>
        <w:adjustRightInd/>
        <w:jc w:val="center"/>
        <w:rPr>
          <w:rFonts w:eastAsia="Courier New"/>
          <w:color w:val="000000"/>
          <w:sz w:val="24"/>
          <w:szCs w:val="24"/>
          <w:lang w:bidi="ru-RU"/>
        </w:rPr>
      </w:pPr>
      <w:r w:rsidRPr="0014507A">
        <w:rPr>
          <w:rFonts w:eastAsia="Courier New"/>
          <w:color w:val="000000"/>
          <w:sz w:val="24"/>
          <w:szCs w:val="24"/>
          <w:lang w:bidi="ru-RU"/>
        </w:rPr>
        <w:t xml:space="preserve">(программа </w:t>
      </w:r>
      <w:r w:rsidRPr="0014507A">
        <w:rPr>
          <w:rFonts w:eastAsia="Courier New"/>
          <w:sz w:val="24"/>
          <w:szCs w:val="24"/>
          <w:lang w:bidi="ru-RU"/>
        </w:rPr>
        <w:t>академического б</w:t>
      </w:r>
      <w:r w:rsidRPr="0014507A">
        <w:rPr>
          <w:rFonts w:eastAsia="Courier New"/>
          <w:color w:val="000000"/>
          <w:sz w:val="24"/>
          <w:szCs w:val="24"/>
          <w:lang w:bidi="ru-RU"/>
        </w:rPr>
        <w:t>акалавриата)</w:t>
      </w:r>
    </w:p>
    <w:p w:rsidR="00CF0BB6" w:rsidRPr="0014507A" w:rsidRDefault="00CF0BB6" w:rsidP="00CF0BB6">
      <w:pPr>
        <w:widowControl/>
        <w:suppressAutoHyphens/>
        <w:autoSpaceDE/>
        <w:adjustRightInd/>
        <w:jc w:val="center"/>
        <w:rPr>
          <w:rFonts w:eastAsia="Courier New"/>
          <w:color w:val="000000"/>
          <w:sz w:val="24"/>
          <w:szCs w:val="24"/>
          <w:lang w:bidi="ru-RU"/>
        </w:rPr>
      </w:pPr>
    </w:p>
    <w:p w:rsidR="00CF0BB6" w:rsidRPr="0014507A" w:rsidRDefault="00CF0BB6" w:rsidP="00CF0BB6">
      <w:pPr>
        <w:widowControl/>
        <w:suppressAutoHyphens/>
        <w:autoSpaceDE/>
        <w:adjustRightInd/>
        <w:jc w:val="center"/>
        <w:rPr>
          <w:rFonts w:eastAsia="Courier New"/>
          <w:color w:val="000000"/>
          <w:sz w:val="24"/>
          <w:szCs w:val="24"/>
          <w:lang w:bidi="ru-RU"/>
        </w:rPr>
      </w:pPr>
    </w:p>
    <w:p w:rsidR="00CF0BB6" w:rsidRPr="0014507A" w:rsidRDefault="00CF0BB6" w:rsidP="00CF0BB6">
      <w:pPr>
        <w:widowControl/>
        <w:suppressAutoHyphens/>
        <w:autoSpaceDE/>
        <w:adjustRightInd/>
        <w:jc w:val="center"/>
        <w:rPr>
          <w:rFonts w:eastAsia="Courier New"/>
          <w:sz w:val="24"/>
          <w:szCs w:val="24"/>
          <w:lang w:bidi="ru-RU"/>
        </w:rPr>
      </w:pPr>
      <w:r w:rsidRPr="0014507A">
        <w:rPr>
          <w:rFonts w:eastAsia="Courier New"/>
          <w:color w:val="000000"/>
          <w:sz w:val="24"/>
          <w:szCs w:val="24"/>
          <w:lang w:bidi="ru-RU"/>
        </w:rPr>
        <w:t xml:space="preserve">Направление подготовки </w:t>
      </w:r>
      <w:r w:rsidRPr="0014507A">
        <w:rPr>
          <w:rFonts w:eastAsia="Courier New"/>
          <w:b/>
          <w:sz w:val="24"/>
          <w:szCs w:val="24"/>
          <w:lang w:bidi="ru-RU"/>
        </w:rPr>
        <w:t>39.03.02 Социальная работа</w:t>
      </w:r>
    </w:p>
    <w:p w:rsidR="00CF0BB6" w:rsidRPr="0014507A" w:rsidRDefault="00CF0BB6" w:rsidP="00CF0BB6">
      <w:pPr>
        <w:widowControl/>
        <w:suppressAutoHyphens/>
        <w:autoSpaceDE/>
        <w:adjustRightInd/>
        <w:jc w:val="center"/>
        <w:rPr>
          <w:rFonts w:eastAsia="Courier New"/>
          <w:sz w:val="24"/>
          <w:szCs w:val="24"/>
          <w:lang w:bidi="ru-RU"/>
        </w:rPr>
      </w:pPr>
      <w:r w:rsidRPr="0014507A">
        <w:rPr>
          <w:rFonts w:eastAsia="Courier New"/>
          <w:sz w:val="24"/>
          <w:szCs w:val="24"/>
          <w:lang w:bidi="ru-RU"/>
        </w:rPr>
        <w:t>(уровень бакалавриата)</w:t>
      </w:r>
      <w:r w:rsidRPr="0014507A">
        <w:rPr>
          <w:rFonts w:eastAsia="Courier New"/>
          <w:sz w:val="24"/>
          <w:szCs w:val="24"/>
          <w:lang w:bidi="ru-RU"/>
        </w:rPr>
        <w:cr/>
      </w:r>
    </w:p>
    <w:p w:rsidR="00CF0BB6" w:rsidRPr="0014507A" w:rsidRDefault="00CF0BB6" w:rsidP="00CF0BB6">
      <w:pPr>
        <w:widowControl/>
        <w:suppressAutoHyphens/>
        <w:autoSpaceDE/>
        <w:adjustRightInd/>
        <w:jc w:val="center"/>
        <w:rPr>
          <w:rFonts w:eastAsia="Courier New"/>
          <w:color w:val="000000"/>
          <w:sz w:val="24"/>
          <w:szCs w:val="24"/>
          <w:lang w:bidi="ru-RU"/>
        </w:rPr>
      </w:pPr>
      <w:r w:rsidRPr="0014507A">
        <w:rPr>
          <w:rFonts w:eastAsia="Courier New"/>
          <w:color w:val="000000"/>
          <w:sz w:val="24"/>
          <w:szCs w:val="24"/>
          <w:lang w:bidi="ru-RU"/>
        </w:rPr>
        <w:t xml:space="preserve">Направленность (профиль) программы </w:t>
      </w:r>
      <w:r w:rsidRPr="0014507A">
        <w:rPr>
          <w:rFonts w:eastAsia="Courier New"/>
          <w:sz w:val="24"/>
          <w:szCs w:val="24"/>
          <w:lang w:bidi="ru-RU"/>
        </w:rPr>
        <w:t>«</w:t>
      </w:r>
      <w:r w:rsidRPr="0014507A">
        <w:rPr>
          <w:rFonts w:eastAsia="Courier New"/>
          <w:b/>
          <w:sz w:val="24"/>
          <w:szCs w:val="24"/>
          <w:lang w:bidi="ru-RU"/>
        </w:rPr>
        <w:t>Социальная работа с населением</w:t>
      </w:r>
      <w:r w:rsidRPr="0014507A">
        <w:rPr>
          <w:rFonts w:eastAsia="Courier New"/>
          <w:sz w:val="24"/>
          <w:szCs w:val="24"/>
          <w:lang w:bidi="ru-RU"/>
        </w:rPr>
        <w:t>»</w:t>
      </w:r>
    </w:p>
    <w:p w:rsidR="00CF0BB6" w:rsidRPr="0014507A" w:rsidRDefault="00CF0BB6" w:rsidP="00CF0BB6">
      <w:pPr>
        <w:widowControl/>
        <w:suppressAutoHyphens/>
        <w:autoSpaceDE/>
        <w:adjustRightInd/>
        <w:jc w:val="center"/>
        <w:rPr>
          <w:rFonts w:eastAsia="Courier New"/>
          <w:color w:val="000000"/>
          <w:sz w:val="24"/>
          <w:szCs w:val="24"/>
          <w:lang w:bidi="ru-RU"/>
        </w:rPr>
      </w:pPr>
    </w:p>
    <w:p w:rsidR="00CF0BB6" w:rsidRPr="0014507A" w:rsidRDefault="00CF0BB6" w:rsidP="00CF0BB6">
      <w:pPr>
        <w:widowControl/>
        <w:suppressAutoHyphens/>
        <w:autoSpaceDE/>
        <w:adjustRightInd/>
        <w:jc w:val="center"/>
        <w:rPr>
          <w:rFonts w:eastAsia="Courier New"/>
          <w:b/>
          <w:color w:val="000000"/>
          <w:sz w:val="24"/>
          <w:szCs w:val="24"/>
          <w:lang w:bidi="ru-RU"/>
        </w:rPr>
      </w:pPr>
    </w:p>
    <w:p w:rsidR="00CF0BB6" w:rsidRPr="0014507A" w:rsidRDefault="00CF0BB6" w:rsidP="00CF0BB6">
      <w:pPr>
        <w:widowControl/>
        <w:autoSpaceDE/>
        <w:autoSpaceDN/>
        <w:adjustRightInd/>
        <w:jc w:val="center"/>
        <w:rPr>
          <w:rFonts w:eastAsia="Courier New"/>
          <w:color w:val="FF0000"/>
          <w:sz w:val="24"/>
          <w:szCs w:val="24"/>
          <w:lang w:bidi="ru-RU"/>
        </w:rPr>
      </w:pPr>
      <w:r w:rsidRPr="0014507A">
        <w:rPr>
          <w:rFonts w:eastAsia="Courier New"/>
          <w:color w:val="000000"/>
          <w:sz w:val="24"/>
          <w:szCs w:val="24"/>
          <w:lang w:bidi="ru-RU"/>
        </w:rPr>
        <w:t>Виды профессиональной деятельности:</w:t>
      </w:r>
      <w:r w:rsidRPr="0014507A">
        <w:rPr>
          <w:rFonts w:eastAsia="Courier New"/>
          <w:color w:val="FF0000"/>
          <w:sz w:val="24"/>
          <w:szCs w:val="24"/>
          <w:lang w:bidi="ru-RU"/>
        </w:rPr>
        <w:t xml:space="preserve"> </w:t>
      </w:r>
    </w:p>
    <w:p w:rsidR="00CF0BB6" w:rsidRPr="0014507A" w:rsidRDefault="00CF0BB6" w:rsidP="00CF0BB6">
      <w:pPr>
        <w:widowControl/>
        <w:autoSpaceDE/>
        <w:autoSpaceDN/>
        <w:adjustRightInd/>
        <w:jc w:val="center"/>
        <w:rPr>
          <w:sz w:val="24"/>
          <w:szCs w:val="24"/>
        </w:rPr>
      </w:pPr>
      <w:r w:rsidRPr="0014507A">
        <w:rPr>
          <w:rFonts w:eastAsia="Courier New"/>
          <w:sz w:val="24"/>
          <w:szCs w:val="24"/>
          <w:lang w:bidi="ru-RU"/>
        </w:rPr>
        <w:t xml:space="preserve">социально-технологическая, </w:t>
      </w:r>
      <w:r w:rsidRPr="0014507A">
        <w:rPr>
          <w:sz w:val="24"/>
          <w:szCs w:val="24"/>
        </w:rPr>
        <w:t>исследовательская (основной)</w:t>
      </w:r>
    </w:p>
    <w:p w:rsidR="00CF0BB6" w:rsidRPr="0014507A" w:rsidRDefault="00CF0BB6" w:rsidP="00CF0BB6">
      <w:pPr>
        <w:widowControl/>
        <w:autoSpaceDE/>
        <w:autoSpaceDN/>
        <w:adjustRightInd/>
        <w:jc w:val="center"/>
        <w:rPr>
          <w:sz w:val="24"/>
          <w:szCs w:val="24"/>
        </w:rPr>
      </w:pPr>
    </w:p>
    <w:p w:rsidR="00CF0BB6" w:rsidRPr="0014507A" w:rsidRDefault="00CF0BB6" w:rsidP="00CF0BB6">
      <w:pPr>
        <w:widowControl/>
        <w:autoSpaceDE/>
        <w:autoSpaceDN/>
        <w:adjustRightInd/>
        <w:jc w:val="center"/>
        <w:rPr>
          <w:rFonts w:eastAsia="SimSun"/>
          <w:b/>
          <w:kern w:val="2"/>
          <w:sz w:val="24"/>
          <w:szCs w:val="24"/>
          <w:lang w:eastAsia="hi-IN" w:bidi="hi-IN"/>
        </w:rPr>
      </w:pPr>
    </w:p>
    <w:p w:rsidR="00CF0BB6" w:rsidRPr="0014507A" w:rsidRDefault="00CF0BB6" w:rsidP="00CF0BB6">
      <w:pPr>
        <w:widowControl/>
        <w:autoSpaceDE/>
        <w:autoSpaceDN/>
        <w:adjustRightInd/>
        <w:jc w:val="center"/>
        <w:rPr>
          <w:sz w:val="24"/>
          <w:szCs w:val="24"/>
        </w:rPr>
      </w:pPr>
      <w:r w:rsidRPr="0014507A">
        <w:rPr>
          <w:rFonts w:eastAsia="SimSun"/>
          <w:b/>
          <w:kern w:val="2"/>
          <w:sz w:val="24"/>
          <w:szCs w:val="24"/>
          <w:lang w:eastAsia="hi-IN" w:bidi="hi-IN"/>
        </w:rPr>
        <w:t>Для обучающихся:</w:t>
      </w:r>
    </w:p>
    <w:p w:rsidR="00CF0BB6" w:rsidRPr="0014507A" w:rsidRDefault="00CF0BB6" w:rsidP="00CF0BB6">
      <w:pPr>
        <w:widowControl/>
        <w:suppressAutoHyphens/>
        <w:autoSpaceDE/>
        <w:adjustRightInd/>
        <w:jc w:val="center"/>
        <w:rPr>
          <w:rFonts w:eastAsia="SimSun"/>
          <w:kern w:val="2"/>
          <w:sz w:val="24"/>
          <w:szCs w:val="24"/>
          <w:lang w:eastAsia="hi-IN" w:bidi="hi-IN"/>
        </w:rPr>
      </w:pPr>
    </w:p>
    <w:p w:rsidR="00CF0BB6" w:rsidRPr="0014507A" w:rsidRDefault="001973B9" w:rsidP="00CF0BB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CF0BB6" w:rsidRPr="0014507A">
        <w:rPr>
          <w:rFonts w:eastAsia="SimSun"/>
          <w:kern w:val="2"/>
          <w:sz w:val="24"/>
          <w:szCs w:val="24"/>
          <w:lang w:eastAsia="hi-IN" w:bidi="hi-IN"/>
        </w:rPr>
        <w:t>201</w:t>
      </w:r>
      <w:r w:rsidR="00423DEF">
        <w:rPr>
          <w:rFonts w:eastAsia="SimSun"/>
          <w:kern w:val="2"/>
          <w:sz w:val="24"/>
          <w:szCs w:val="24"/>
          <w:lang w:eastAsia="hi-IN" w:bidi="hi-IN"/>
        </w:rPr>
        <w:t>8</w:t>
      </w:r>
      <w:r w:rsidR="00CF0BB6" w:rsidRPr="0014507A">
        <w:rPr>
          <w:rFonts w:eastAsia="SimSun"/>
          <w:kern w:val="2"/>
          <w:sz w:val="24"/>
          <w:szCs w:val="24"/>
          <w:lang w:eastAsia="hi-IN" w:bidi="hi-IN"/>
        </w:rPr>
        <w:t xml:space="preserve"> года набора соответственно</w:t>
      </w:r>
    </w:p>
    <w:p w:rsidR="00CF0BB6" w:rsidRPr="0014507A" w:rsidRDefault="00CF0BB6" w:rsidP="00CF0BB6">
      <w:pPr>
        <w:widowControl/>
        <w:suppressAutoHyphens/>
        <w:autoSpaceDE/>
        <w:adjustRightInd/>
        <w:jc w:val="center"/>
        <w:rPr>
          <w:rFonts w:eastAsia="SimSun"/>
          <w:kern w:val="2"/>
          <w:sz w:val="24"/>
          <w:szCs w:val="24"/>
          <w:lang w:eastAsia="hi-IN" w:bidi="hi-IN"/>
        </w:rPr>
      </w:pPr>
    </w:p>
    <w:p w:rsidR="00CF0BB6" w:rsidRPr="0014507A" w:rsidRDefault="00CF0BB6" w:rsidP="00CF0BB6">
      <w:pPr>
        <w:widowControl/>
        <w:suppressAutoHyphens/>
        <w:autoSpaceDE/>
        <w:adjustRightInd/>
        <w:jc w:val="center"/>
        <w:rPr>
          <w:rFonts w:eastAsia="SimSun"/>
          <w:kern w:val="2"/>
          <w:sz w:val="24"/>
          <w:szCs w:val="24"/>
          <w:lang w:eastAsia="hi-IN" w:bidi="hi-IN"/>
        </w:rPr>
      </w:pPr>
    </w:p>
    <w:p w:rsidR="00CF0BB6" w:rsidRPr="0014507A" w:rsidRDefault="00CF0BB6" w:rsidP="00CF0BB6">
      <w:pPr>
        <w:widowControl/>
        <w:suppressAutoHyphens/>
        <w:autoSpaceDE/>
        <w:adjustRightInd/>
        <w:jc w:val="center"/>
        <w:rPr>
          <w:rFonts w:eastAsia="SimSun"/>
          <w:kern w:val="2"/>
          <w:sz w:val="24"/>
          <w:szCs w:val="24"/>
          <w:lang w:eastAsia="hi-IN" w:bidi="hi-IN"/>
        </w:rPr>
      </w:pPr>
    </w:p>
    <w:p w:rsidR="00CF0BB6" w:rsidRPr="0014507A" w:rsidRDefault="00CF0BB6" w:rsidP="00CF0BB6">
      <w:pPr>
        <w:suppressAutoHyphens/>
        <w:contextualSpacing/>
        <w:rPr>
          <w:rFonts w:eastAsia="SimSun"/>
          <w:kern w:val="2"/>
          <w:sz w:val="24"/>
          <w:szCs w:val="24"/>
          <w:lang w:eastAsia="hi-IN" w:bidi="hi-IN"/>
        </w:rPr>
      </w:pPr>
    </w:p>
    <w:p w:rsidR="00CF0BB6" w:rsidRPr="0014507A" w:rsidRDefault="00CF0BB6" w:rsidP="00CF0BB6">
      <w:pPr>
        <w:suppressAutoHyphens/>
        <w:contextualSpacing/>
        <w:rPr>
          <w:rFonts w:eastAsia="SimSun"/>
          <w:kern w:val="2"/>
          <w:sz w:val="24"/>
          <w:szCs w:val="24"/>
          <w:lang w:eastAsia="hi-IN" w:bidi="hi-IN"/>
        </w:rPr>
      </w:pPr>
    </w:p>
    <w:p w:rsidR="00CF0BB6" w:rsidRPr="0014507A" w:rsidRDefault="00CF0BB6" w:rsidP="00CF0BB6">
      <w:pPr>
        <w:widowControl/>
        <w:suppressAutoHyphens/>
        <w:autoSpaceDE/>
        <w:adjustRightInd/>
        <w:jc w:val="center"/>
        <w:rPr>
          <w:color w:val="000000"/>
          <w:sz w:val="24"/>
          <w:szCs w:val="24"/>
        </w:rPr>
      </w:pPr>
      <w:r w:rsidRPr="0014507A">
        <w:rPr>
          <w:sz w:val="24"/>
          <w:szCs w:val="24"/>
        </w:rPr>
        <w:t>Омск, 20</w:t>
      </w:r>
      <w:r>
        <w:rPr>
          <w:sz w:val="24"/>
          <w:szCs w:val="24"/>
        </w:rPr>
        <w:t>2</w:t>
      </w:r>
      <w:r w:rsidR="001973B9">
        <w:rPr>
          <w:sz w:val="24"/>
          <w:szCs w:val="24"/>
        </w:rPr>
        <w:t>2</w:t>
      </w:r>
    </w:p>
    <w:p w:rsidR="00F01559" w:rsidRPr="00793E1B" w:rsidRDefault="007C277B" w:rsidP="00F01559">
      <w:pPr>
        <w:widowControl/>
        <w:autoSpaceDE/>
        <w:autoSpaceDN/>
        <w:adjustRightInd/>
        <w:ind w:firstLine="708"/>
        <w:jc w:val="both"/>
        <w:rPr>
          <w:color w:val="000000"/>
          <w:spacing w:val="-3"/>
          <w:sz w:val="24"/>
          <w:szCs w:val="24"/>
          <w:lang w:eastAsia="en-US"/>
        </w:rPr>
      </w:pPr>
      <w:r w:rsidRPr="00793E1B">
        <w:rPr>
          <w:color w:val="000000"/>
          <w:sz w:val="24"/>
          <w:szCs w:val="24"/>
        </w:rPr>
        <w:br w:type="page"/>
      </w:r>
      <w:r w:rsidR="00F01559" w:rsidRPr="00793E1B">
        <w:rPr>
          <w:color w:val="000000"/>
          <w:spacing w:val="-3"/>
          <w:sz w:val="24"/>
          <w:szCs w:val="24"/>
          <w:lang w:eastAsia="en-US"/>
        </w:rPr>
        <w:lastRenderedPageBreak/>
        <w:t>Составитель:</w:t>
      </w:r>
    </w:p>
    <w:p w:rsidR="00F01559" w:rsidRPr="00793E1B" w:rsidRDefault="00F01559" w:rsidP="00F01559">
      <w:pPr>
        <w:widowControl/>
        <w:autoSpaceDE/>
        <w:autoSpaceDN/>
        <w:adjustRightInd/>
        <w:jc w:val="both"/>
        <w:rPr>
          <w:color w:val="000000"/>
          <w:spacing w:val="-3"/>
          <w:sz w:val="24"/>
          <w:szCs w:val="24"/>
          <w:lang w:eastAsia="en-US"/>
        </w:rPr>
      </w:pPr>
    </w:p>
    <w:p w:rsidR="00F01559" w:rsidRPr="00A35BD3" w:rsidRDefault="00F01559" w:rsidP="00F01559">
      <w:pPr>
        <w:widowControl/>
        <w:autoSpaceDE/>
        <w:autoSpaceDN/>
        <w:adjustRightInd/>
        <w:ind w:firstLine="708"/>
        <w:jc w:val="both"/>
        <w:rPr>
          <w:spacing w:val="-3"/>
          <w:sz w:val="24"/>
          <w:szCs w:val="24"/>
          <w:lang w:eastAsia="en-US"/>
        </w:rPr>
      </w:pPr>
      <w:r>
        <w:rPr>
          <w:spacing w:val="-3"/>
          <w:sz w:val="24"/>
          <w:szCs w:val="24"/>
          <w:lang w:eastAsia="en-US"/>
        </w:rPr>
        <w:t xml:space="preserve">К.филос.н., доцент  И.А. Костюк </w:t>
      </w:r>
    </w:p>
    <w:p w:rsidR="00F01559" w:rsidRPr="00A35BD3" w:rsidRDefault="00F01559" w:rsidP="00F01559">
      <w:pPr>
        <w:widowControl/>
        <w:autoSpaceDE/>
        <w:autoSpaceDN/>
        <w:adjustRightInd/>
        <w:jc w:val="both"/>
        <w:rPr>
          <w:spacing w:val="-3"/>
          <w:sz w:val="24"/>
          <w:szCs w:val="24"/>
          <w:lang w:eastAsia="en-US"/>
        </w:rPr>
      </w:pPr>
    </w:p>
    <w:p w:rsidR="00F01559" w:rsidRPr="00A35BD3" w:rsidRDefault="00F01559" w:rsidP="00F01559">
      <w:pPr>
        <w:widowControl/>
        <w:autoSpaceDE/>
        <w:autoSpaceDN/>
        <w:adjustRightInd/>
        <w:ind w:firstLine="708"/>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r w:rsidRPr="00A35BD3">
        <w:rPr>
          <w:spacing w:val="-3"/>
          <w:sz w:val="24"/>
          <w:szCs w:val="24"/>
          <w:lang w:eastAsia="en-US"/>
        </w:rPr>
        <w:t>«Педагогики, психологии и социальной работы»</w:t>
      </w:r>
    </w:p>
    <w:p w:rsidR="00F01559" w:rsidRPr="00A35BD3" w:rsidRDefault="00F01559" w:rsidP="00F01559">
      <w:pPr>
        <w:widowControl/>
        <w:autoSpaceDE/>
        <w:autoSpaceDN/>
        <w:adjustRightInd/>
        <w:ind w:firstLine="708"/>
        <w:jc w:val="both"/>
        <w:rPr>
          <w:spacing w:val="-3"/>
          <w:sz w:val="24"/>
          <w:szCs w:val="24"/>
          <w:lang w:eastAsia="en-US"/>
        </w:rPr>
      </w:pPr>
      <w:r>
        <w:rPr>
          <w:spacing w:val="-3"/>
          <w:sz w:val="24"/>
          <w:szCs w:val="24"/>
          <w:lang w:eastAsia="en-US"/>
        </w:rPr>
        <w:t>Протокол от 2</w:t>
      </w:r>
      <w:r w:rsidR="001973B9">
        <w:rPr>
          <w:spacing w:val="-3"/>
          <w:sz w:val="24"/>
          <w:szCs w:val="24"/>
          <w:lang w:eastAsia="en-US"/>
        </w:rPr>
        <w:t>5</w:t>
      </w:r>
      <w:r>
        <w:rPr>
          <w:spacing w:val="-3"/>
          <w:sz w:val="24"/>
          <w:szCs w:val="24"/>
          <w:lang w:eastAsia="en-US"/>
        </w:rPr>
        <w:t>.0</w:t>
      </w:r>
      <w:r w:rsidR="00A466D5">
        <w:rPr>
          <w:spacing w:val="-3"/>
          <w:sz w:val="24"/>
          <w:szCs w:val="24"/>
          <w:lang w:eastAsia="en-US"/>
        </w:rPr>
        <w:t>3</w:t>
      </w:r>
      <w:r w:rsidR="001973B9">
        <w:rPr>
          <w:spacing w:val="-3"/>
          <w:sz w:val="24"/>
          <w:szCs w:val="24"/>
          <w:lang w:eastAsia="en-US"/>
        </w:rPr>
        <w:t>.2022</w:t>
      </w:r>
      <w:r>
        <w:rPr>
          <w:spacing w:val="-3"/>
          <w:sz w:val="24"/>
          <w:szCs w:val="24"/>
          <w:lang w:eastAsia="en-US"/>
        </w:rPr>
        <w:t xml:space="preserve"> № 8</w:t>
      </w:r>
    </w:p>
    <w:p w:rsidR="00F01559" w:rsidRPr="00793E1B" w:rsidRDefault="00F01559" w:rsidP="00F01559">
      <w:pPr>
        <w:widowControl/>
        <w:autoSpaceDE/>
        <w:autoSpaceDN/>
        <w:adjustRightInd/>
        <w:jc w:val="both"/>
        <w:rPr>
          <w:color w:val="000000"/>
          <w:spacing w:val="-3"/>
          <w:sz w:val="24"/>
          <w:szCs w:val="24"/>
          <w:lang w:eastAsia="en-US"/>
        </w:rPr>
      </w:pPr>
    </w:p>
    <w:p w:rsidR="00F01559" w:rsidRPr="00A35BD3" w:rsidRDefault="00F01559" w:rsidP="00F01559">
      <w:pPr>
        <w:widowControl/>
        <w:autoSpaceDE/>
        <w:autoSpaceDN/>
        <w:adjustRightInd/>
        <w:ind w:firstLine="708"/>
        <w:jc w:val="both"/>
        <w:rPr>
          <w:spacing w:val="-3"/>
          <w:sz w:val="24"/>
          <w:szCs w:val="24"/>
          <w:lang w:eastAsia="en-US"/>
        </w:rPr>
      </w:pPr>
      <w:r w:rsidRPr="00793E1B">
        <w:rPr>
          <w:color w:val="000000"/>
          <w:spacing w:val="-3"/>
          <w:sz w:val="24"/>
          <w:szCs w:val="24"/>
          <w:lang w:eastAsia="en-US"/>
        </w:rPr>
        <w:t xml:space="preserve">Зав. </w:t>
      </w:r>
      <w:r w:rsidRPr="00A35BD3">
        <w:rPr>
          <w:spacing w:val="-3"/>
          <w:sz w:val="24"/>
          <w:szCs w:val="24"/>
          <w:lang w:eastAsia="en-US"/>
        </w:rPr>
        <w:t>кафедрой</w:t>
      </w:r>
      <w:r>
        <w:rPr>
          <w:spacing w:val="-3"/>
          <w:sz w:val="24"/>
          <w:szCs w:val="24"/>
          <w:lang w:eastAsia="en-US"/>
        </w:rPr>
        <w:t xml:space="preserve"> </w:t>
      </w:r>
      <w:r w:rsidRPr="00A35BD3">
        <w:rPr>
          <w:spacing w:val="-3"/>
          <w:sz w:val="24"/>
          <w:szCs w:val="24"/>
          <w:lang w:eastAsia="en-US"/>
        </w:rPr>
        <w:t>д.п.н., профес</w:t>
      </w:r>
      <w:r>
        <w:rPr>
          <w:spacing w:val="-3"/>
          <w:sz w:val="24"/>
          <w:szCs w:val="24"/>
          <w:lang w:eastAsia="en-US"/>
        </w:rPr>
        <w:t xml:space="preserve">сор Е.В. Лопанова </w:t>
      </w:r>
    </w:p>
    <w:p w:rsidR="00F01559" w:rsidRDefault="00F01559">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p w:rsidR="004967D5" w:rsidRDefault="004967D5" w:rsidP="004967D5">
      <w:pPr>
        <w:jc w:val="center"/>
        <w:rPr>
          <w:rFonts w:eastAsia="SimSun"/>
          <w:color w:val="000000"/>
          <w:kern w:val="2"/>
          <w:sz w:val="24"/>
          <w:szCs w:val="24"/>
          <w:lang w:eastAsia="hi-IN" w:bidi="hi-IN"/>
        </w:rPr>
      </w:pPr>
    </w:p>
    <w:tbl>
      <w:tblPr>
        <w:tblW w:w="9940" w:type="dxa"/>
        <w:tblInd w:w="108" w:type="dxa"/>
        <w:tblLook w:val="04A0" w:firstRow="1" w:lastRow="0" w:firstColumn="1" w:lastColumn="0" w:noHBand="0" w:noVBand="1"/>
      </w:tblPr>
      <w:tblGrid>
        <w:gridCol w:w="456"/>
        <w:gridCol w:w="8078"/>
        <w:gridCol w:w="703"/>
        <w:gridCol w:w="703"/>
      </w:tblGrid>
      <w:tr w:rsidR="004967D5" w:rsidTr="004967D5">
        <w:tc>
          <w:tcPr>
            <w:tcW w:w="454" w:type="dxa"/>
            <w:hideMark/>
          </w:tcPr>
          <w:p w:rsidR="004967D5" w:rsidRDefault="004967D5">
            <w:pPr>
              <w:jc w:val="center"/>
              <w:rPr>
                <w:color w:val="000000"/>
                <w:sz w:val="24"/>
                <w:szCs w:val="24"/>
              </w:rPr>
            </w:pPr>
            <w:r>
              <w:rPr>
                <w:color w:val="000000"/>
                <w:sz w:val="24"/>
                <w:szCs w:val="24"/>
              </w:rPr>
              <w:t>1</w:t>
            </w:r>
          </w:p>
        </w:tc>
        <w:tc>
          <w:tcPr>
            <w:tcW w:w="8080" w:type="dxa"/>
            <w:hideMark/>
          </w:tcPr>
          <w:p w:rsidR="004967D5" w:rsidRDefault="004967D5">
            <w:pPr>
              <w:jc w:val="both"/>
              <w:rPr>
                <w:color w:val="000000"/>
                <w:sz w:val="24"/>
                <w:szCs w:val="24"/>
              </w:rPr>
            </w:pPr>
            <w:r>
              <w:rPr>
                <w:color w:val="000000"/>
                <w:sz w:val="24"/>
                <w:szCs w:val="24"/>
              </w:rPr>
              <w:t>Наименование дисциплины</w:t>
            </w:r>
          </w:p>
        </w:tc>
        <w:tc>
          <w:tcPr>
            <w:tcW w:w="703" w:type="dxa"/>
          </w:tcPr>
          <w:p w:rsidR="004967D5" w:rsidRDefault="004967D5">
            <w:pPr>
              <w:jc w:val="center"/>
              <w:rPr>
                <w:color w:val="000000"/>
                <w:sz w:val="24"/>
                <w:szCs w:val="24"/>
              </w:rPr>
            </w:pPr>
          </w:p>
        </w:tc>
        <w:tc>
          <w:tcPr>
            <w:tcW w:w="703" w:type="dxa"/>
          </w:tcPr>
          <w:p w:rsidR="004967D5" w:rsidRDefault="004967D5">
            <w:pPr>
              <w:jc w:val="center"/>
              <w:rPr>
                <w:color w:val="000000"/>
                <w:sz w:val="24"/>
                <w:szCs w:val="24"/>
              </w:rPr>
            </w:pPr>
          </w:p>
        </w:tc>
      </w:tr>
      <w:tr w:rsidR="004967D5" w:rsidTr="004967D5">
        <w:tc>
          <w:tcPr>
            <w:tcW w:w="454" w:type="dxa"/>
            <w:hideMark/>
          </w:tcPr>
          <w:p w:rsidR="004967D5" w:rsidRDefault="004967D5">
            <w:pPr>
              <w:jc w:val="center"/>
              <w:rPr>
                <w:color w:val="000000"/>
                <w:sz w:val="24"/>
                <w:szCs w:val="24"/>
              </w:rPr>
            </w:pPr>
            <w:r>
              <w:rPr>
                <w:color w:val="000000"/>
                <w:sz w:val="24"/>
                <w:szCs w:val="24"/>
              </w:rPr>
              <w:t>2</w:t>
            </w:r>
          </w:p>
        </w:tc>
        <w:tc>
          <w:tcPr>
            <w:tcW w:w="8080" w:type="dxa"/>
            <w:hideMark/>
          </w:tcPr>
          <w:p w:rsidR="004967D5" w:rsidRDefault="004967D5">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967D5" w:rsidRDefault="004967D5">
            <w:pPr>
              <w:jc w:val="center"/>
              <w:rPr>
                <w:color w:val="000000"/>
                <w:sz w:val="24"/>
                <w:szCs w:val="24"/>
              </w:rPr>
            </w:pPr>
          </w:p>
        </w:tc>
        <w:tc>
          <w:tcPr>
            <w:tcW w:w="703" w:type="dxa"/>
          </w:tcPr>
          <w:p w:rsidR="004967D5" w:rsidRDefault="004967D5">
            <w:pPr>
              <w:jc w:val="center"/>
              <w:rPr>
                <w:color w:val="000000"/>
                <w:sz w:val="24"/>
                <w:szCs w:val="24"/>
              </w:rPr>
            </w:pPr>
          </w:p>
        </w:tc>
      </w:tr>
      <w:tr w:rsidR="004967D5" w:rsidTr="004967D5">
        <w:tc>
          <w:tcPr>
            <w:tcW w:w="454" w:type="dxa"/>
            <w:hideMark/>
          </w:tcPr>
          <w:p w:rsidR="004967D5" w:rsidRDefault="004967D5">
            <w:pPr>
              <w:jc w:val="center"/>
              <w:rPr>
                <w:color w:val="000000"/>
                <w:sz w:val="24"/>
                <w:szCs w:val="24"/>
              </w:rPr>
            </w:pPr>
            <w:r>
              <w:rPr>
                <w:color w:val="000000"/>
                <w:sz w:val="24"/>
                <w:szCs w:val="24"/>
              </w:rPr>
              <w:t>3</w:t>
            </w:r>
          </w:p>
        </w:tc>
        <w:tc>
          <w:tcPr>
            <w:tcW w:w="8080" w:type="dxa"/>
            <w:hideMark/>
          </w:tcPr>
          <w:p w:rsidR="004967D5" w:rsidRDefault="004967D5">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tcPr>
          <w:p w:rsidR="004967D5" w:rsidRDefault="004967D5">
            <w:pPr>
              <w:jc w:val="center"/>
              <w:rPr>
                <w:color w:val="000000"/>
                <w:sz w:val="24"/>
                <w:szCs w:val="24"/>
              </w:rPr>
            </w:pPr>
          </w:p>
        </w:tc>
        <w:tc>
          <w:tcPr>
            <w:tcW w:w="703" w:type="dxa"/>
          </w:tcPr>
          <w:p w:rsidR="004967D5" w:rsidRDefault="004967D5">
            <w:pPr>
              <w:jc w:val="center"/>
              <w:rPr>
                <w:color w:val="000000"/>
                <w:sz w:val="24"/>
                <w:szCs w:val="24"/>
              </w:rPr>
            </w:pPr>
          </w:p>
        </w:tc>
      </w:tr>
      <w:tr w:rsidR="004967D5" w:rsidTr="004967D5">
        <w:tc>
          <w:tcPr>
            <w:tcW w:w="454" w:type="dxa"/>
            <w:hideMark/>
          </w:tcPr>
          <w:p w:rsidR="004967D5" w:rsidRDefault="004967D5">
            <w:pPr>
              <w:jc w:val="center"/>
              <w:rPr>
                <w:color w:val="000000"/>
                <w:sz w:val="24"/>
                <w:szCs w:val="24"/>
              </w:rPr>
            </w:pPr>
            <w:r>
              <w:rPr>
                <w:color w:val="000000"/>
                <w:sz w:val="24"/>
                <w:szCs w:val="24"/>
              </w:rPr>
              <w:t>4</w:t>
            </w:r>
          </w:p>
        </w:tc>
        <w:tc>
          <w:tcPr>
            <w:tcW w:w="8080" w:type="dxa"/>
            <w:hideMark/>
          </w:tcPr>
          <w:p w:rsidR="004967D5" w:rsidRDefault="004967D5">
            <w:pPr>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967D5" w:rsidRDefault="004967D5">
            <w:pPr>
              <w:jc w:val="center"/>
              <w:rPr>
                <w:color w:val="000000"/>
                <w:sz w:val="24"/>
                <w:szCs w:val="24"/>
              </w:rPr>
            </w:pPr>
          </w:p>
        </w:tc>
        <w:tc>
          <w:tcPr>
            <w:tcW w:w="703" w:type="dxa"/>
          </w:tcPr>
          <w:p w:rsidR="004967D5" w:rsidRDefault="004967D5">
            <w:pPr>
              <w:jc w:val="center"/>
              <w:rPr>
                <w:color w:val="000000"/>
                <w:sz w:val="24"/>
                <w:szCs w:val="24"/>
              </w:rPr>
            </w:pPr>
          </w:p>
        </w:tc>
      </w:tr>
      <w:tr w:rsidR="004967D5" w:rsidTr="004967D5">
        <w:tc>
          <w:tcPr>
            <w:tcW w:w="454" w:type="dxa"/>
            <w:hideMark/>
          </w:tcPr>
          <w:p w:rsidR="004967D5" w:rsidRDefault="004967D5">
            <w:pPr>
              <w:jc w:val="center"/>
              <w:rPr>
                <w:color w:val="000000"/>
                <w:sz w:val="24"/>
                <w:szCs w:val="24"/>
              </w:rPr>
            </w:pPr>
            <w:r>
              <w:rPr>
                <w:color w:val="000000"/>
                <w:sz w:val="24"/>
                <w:szCs w:val="24"/>
              </w:rPr>
              <w:t>5</w:t>
            </w:r>
          </w:p>
        </w:tc>
        <w:tc>
          <w:tcPr>
            <w:tcW w:w="8080" w:type="dxa"/>
            <w:hideMark/>
          </w:tcPr>
          <w:p w:rsidR="004967D5" w:rsidRDefault="004967D5">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967D5" w:rsidRDefault="004967D5">
            <w:pPr>
              <w:jc w:val="center"/>
              <w:rPr>
                <w:color w:val="000000"/>
                <w:sz w:val="24"/>
                <w:szCs w:val="24"/>
              </w:rPr>
            </w:pPr>
          </w:p>
        </w:tc>
        <w:tc>
          <w:tcPr>
            <w:tcW w:w="703" w:type="dxa"/>
          </w:tcPr>
          <w:p w:rsidR="004967D5" w:rsidRDefault="004967D5">
            <w:pPr>
              <w:jc w:val="center"/>
              <w:rPr>
                <w:color w:val="000000"/>
                <w:sz w:val="24"/>
                <w:szCs w:val="24"/>
              </w:rPr>
            </w:pPr>
          </w:p>
        </w:tc>
      </w:tr>
      <w:tr w:rsidR="004967D5" w:rsidTr="004967D5">
        <w:tc>
          <w:tcPr>
            <w:tcW w:w="454" w:type="dxa"/>
            <w:hideMark/>
          </w:tcPr>
          <w:p w:rsidR="004967D5" w:rsidRDefault="004967D5">
            <w:pPr>
              <w:jc w:val="center"/>
              <w:rPr>
                <w:color w:val="000000"/>
                <w:sz w:val="24"/>
                <w:szCs w:val="24"/>
              </w:rPr>
            </w:pPr>
            <w:r>
              <w:rPr>
                <w:color w:val="000000"/>
                <w:sz w:val="24"/>
                <w:szCs w:val="24"/>
              </w:rPr>
              <w:t>6</w:t>
            </w:r>
          </w:p>
        </w:tc>
        <w:tc>
          <w:tcPr>
            <w:tcW w:w="8080" w:type="dxa"/>
            <w:hideMark/>
          </w:tcPr>
          <w:p w:rsidR="004967D5" w:rsidRDefault="004967D5">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4967D5" w:rsidRDefault="004967D5">
            <w:pPr>
              <w:jc w:val="center"/>
              <w:rPr>
                <w:color w:val="000000"/>
                <w:sz w:val="24"/>
                <w:szCs w:val="24"/>
              </w:rPr>
            </w:pPr>
          </w:p>
        </w:tc>
        <w:tc>
          <w:tcPr>
            <w:tcW w:w="703" w:type="dxa"/>
          </w:tcPr>
          <w:p w:rsidR="004967D5" w:rsidRDefault="004967D5">
            <w:pPr>
              <w:jc w:val="center"/>
              <w:rPr>
                <w:color w:val="000000"/>
                <w:sz w:val="24"/>
                <w:szCs w:val="24"/>
              </w:rPr>
            </w:pPr>
          </w:p>
        </w:tc>
      </w:tr>
      <w:tr w:rsidR="004967D5" w:rsidTr="004967D5">
        <w:tc>
          <w:tcPr>
            <w:tcW w:w="454" w:type="dxa"/>
            <w:hideMark/>
          </w:tcPr>
          <w:p w:rsidR="004967D5" w:rsidRDefault="004967D5">
            <w:pPr>
              <w:jc w:val="center"/>
              <w:rPr>
                <w:color w:val="000000"/>
                <w:sz w:val="24"/>
                <w:szCs w:val="24"/>
              </w:rPr>
            </w:pPr>
            <w:r>
              <w:rPr>
                <w:color w:val="000000"/>
                <w:sz w:val="24"/>
                <w:szCs w:val="24"/>
              </w:rPr>
              <w:t>7</w:t>
            </w:r>
          </w:p>
        </w:tc>
        <w:tc>
          <w:tcPr>
            <w:tcW w:w="8080" w:type="dxa"/>
            <w:hideMark/>
          </w:tcPr>
          <w:p w:rsidR="004967D5" w:rsidRDefault="004967D5">
            <w:pPr>
              <w:jc w:val="both"/>
              <w:rPr>
                <w:color w:val="000000"/>
                <w:sz w:val="24"/>
                <w:szCs w:val="24"/>
              </w:rPr>
            </w:pPr>
            <w:r>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967D5" w:rsidRDefault="004967D5">
            <w:pPr>
              <w:jc w:val="center"/>
              <w:rPr>
                <w:color w:val="000000"/>
                <w:sz w:val="24"/>
                <w:szCs w:val="24"/>
              </w:rPr>
            </w:pPr>
          </w:p>
        </w:tc>
        <w:tc>
          <w:tcPr>
            <w:tcW w:w="703" w:type="dxa"/>
          </w:tcPr>
          <w:p w:rsidR="004967D5" w:rsidRDefault="004967D5">
            <w:pPr>
              <w:jc w:val="center"/>
              <w:rPr>
                <w:color w:val="000000"/>
                <w:sz w:val="24"/>
                <w:szCs w:val="24"/>
              </w:rPr>
            </w:pPr>
          </w:p>
        </w:tc>
      </w:tr>
      <w:tr w:rsidR="004967D5" w:rsidTr="004967D5">
        <w:tc>
          <w:tcPr>
            <w:tcW w:w="454" w:type="dxa"/>
            <w:hideMark/>
          </w:tcPr>
          <w:p w:rsidR="004967D5" w:rsidRDefault="004967D5">
            <w:pPr>
              <w:jc w:val="center"/>
              <w:rPr>
                <w:color w:val="000000"/>
                <w:sz w:val="24"/>
                <w:szCs w:val="24"/>
              </w:rPr>
            </w:pPr>
            <w:r>
              <w:rPr>
                <w:color w:val="000000"/>
                <w:sz w:val="24"/>
                <w:szCs w:val="24"/>
              </w:rPr>
              <w:t>8</w:t>
            </w:r>
          </w:p>
        </w:tc>
        <w:tc>
          <w:tcPr>
            <w:tcW w:w="8080" w:type="dxa"/>
            <w:hideMark/>
          </w:tcPr>
          <w:p w:rsidR="004967D5" w:rsidRDefault="004967D5">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967D5" w:rsidRDefault="004967D5">
            <w:pPr>
              <w:jc w:val="center"/>
              <w:rPr>
                <w:color w:val="000000"/>
                <w:sz w:val="24"/>
                <w:szCs w:val="24"/>
              </w:rPr>
            </w:pPr>
          </w:p>
        </w:tc>
        <w:tc>
          <w:tcPr>
            <w:tcW w:w="703" w:type="dxa"/>
          </w:tcPr>
          <w:p w:rsidR="004967D5" w:rsidRDefault="004967D5">
            <w:pPr>
              <w:jc w:val="center"/>
              <w:rPr>
                <w:color w:val="000000"/>
                <w:sz w:val="24"/>
                <w:szCs w:val="24"/>
              </w:rPr>
            </w:pPr>
          </w:p>
        </w:tc>
      </w:tr>
      <w:tr w:rsidR="004967D5" w:rsidTr="004967D5">
        <w:tc>
          <w:tcPr>
            <w:tcW w:w="454" w:type="dxa"/>
            <w:hideMark/>
          </w:tcPr>
          <w:p w:rsidR="004967D5" w:rsidRDefault="004967D5">
            <w:pPr>
              <w:jc w:val="center"/>
              <w:rPr>
                <w:color w:val="000000"/>
                <w:sz w:val="24"/>
                <w:szCs w:val="24"/>
              </w:rPr>
            </w:pPr>
            <w:r>
              <w:rPr>
                <w:color w:val="000000"/>
                <w:sz w:val="24"/>
                <w:szCs w:val="24"/>
              </w:rPr>
              <w:t>9</w:t>
            </w:r>
          </w:p>
        </w:tc>
        <w:tc>
          <w:tcPr>
            <w:tcW w:w="8080" w:type="dxa"/>
            <w:hideMark/>
          </w:tcPr>
          <w:p w:rsidR="004967D5" w:rsidRDefault="004967D5">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tcPr>
          <w:p w:rsidR="004967D5" w:rsidRDefault="004967D5">
            <w:pPr>
              <w:jc w:val="center"/>
              <w:rPr>
                <w:color w:val="000000"/>
                <w:sz w:val="24"/>
                <w:szCs w:val="24"/>
              </w:rPr>
            </w:pPr>
          </w:p>
        </w:tc>
        <w:tc>
          <w:tcPr>
            <w:tcW w:w="703" w:type="dxa"/>
          </w:tcPr>
          <w:p w:rsidR="004967D5" w:rsidRDefault="004967D5">
            <w:pPr>
              <w:jc w:val="center"/>
              <w:rPr>
                <w:color w:val="000000"/>
                <w:sz w:val="24"/>
                <w:szCs w:val="24"/>
              </w:rPr>
            </w:pPr>
          </w:p>
        </w:tc>
      </w:tr>
      <w:tr w:rsidR="004967D5" w:rsidTr="004967D5">
        <w:tc>
          <w:tcPr>
            <w:tcW w:w="454" w:type="dxa"/>
            <w:hideMark/>
          </w:tcPr>
          <w:p w:rsidR="004967D5" w:rsidRDefault="004967D5">
            <w:pPr>
              <w:jc w:val="center"/>
              <w:rPr>
                <w:color w:val="000000"/>
                <w:sz w:val="24"/>
                <w:szCs w:val="24"/>
              </w:rPr>
            </w:pPr>
            <w:r>
              <w:rPr>
                <w:color w:val="000000"/>
                <w:sz w:val="24"/>
                <w:szCs w:val="24"/>
              </w:rPr>
              <w:t>10</w:t>
            </w:r>
          </w:p>
        </w:tc>
        <w:tc>
          <w:tcPr>
            <w:tcW w:w="8080" w:type="dxa"/>
            <w:hideMark/>
          </w:tcPr>
          <w:p w:rsidR="004967D5" w:rsidRDefault="004967D5">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967D5" w:rsidRDefault="004967D5">
            <w:pPr>
              <w:jc w:val="center"/>
              <w:rPr>
                <w:color w:val="000000"/>
                <w:sz w:val="24"/>
                <w:szCs w:val="24"/>
              </w:rPr>
            </w:pPr>
          </w:p>
        </w:tc>
        <w:tc>
          <w:tcPr>
            <w:tcW w:w="703" w:type="dxa"/>
          </w:tcPr>
          <w:p w:rsidR="004967D5" w:rsidRDefault="004967D5">
            <w:pPr>
              <w:jc w:val="center"/>
              <w:rPr>
                <w:color w:val="000000"/>
                <w:sz w:val="24"/>
                <w:szCs w:val="24"/>
              </w:rPr>
            </w:pPr>
          </w:p>
        </w:tc>
      </w:tr>
      <w:tr w:rsidR="004967D5" w:rsidTr="004967D5">
        <w:tc>
          <w:tcPr>
            <w:tcW w:w="454" w:type="dxa"/>
            <w:hideMark/>
          </w:tcPr>
          <w:p w:rsidR="004967D5" w:rsidRDefault="004967D5">
            <w:pPr>
              <w:jc w:val="center"/>
              <w:rPr>
                <w:color w:val="000000"/>
                <w:sz w:val="24"/>
                <w:szCs w:val="24"/>
              </w:rPr>
            </w:pPr>
            <w:r>
              <w:rPr>
                <w:color w:val="000000"/>
                <w:sz w:val="24"/>
                <w:szCs w:val="24"/>
              </w:rPr>
              <w:t>11</w:t>
            </w:r>
          </w:p>
        </w:tc>
        <w:tc>
          <w:tcPr>
            <w:tcW w:w="8080" w:type="dxa"/>
            <w:hideMark/>
          </w:tcPr>
          <w:p w:rsidR="004967D5" w:rsidRDefault="004967D5">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967D5" w:rsidRDefault="004967D5">
            <w:pPr>
              <w:jc w:val="center"/>
              <w:rPr>
                <w:color w:val="000000"/>
                <w:sz w:val="24"/>
                <w:szCs w:val="24"/>
              </w:rPr>
            </w:pPr>
          </w:p>
        </w:tc>
        <w:tc>
          <w:tcPr>
            <w:tcW w:w="703" w:type="dxa"/>
          </w:tcPr>
          <w:p w:rsidR="004967D5" w:rsidRDefault="004967D5">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7448E8" w:rsidRPr="00F01559" w:rsidRDefault="000911D1" w:rsidP="00F01559">
      <w:pPr>
        <w:spacing w:after="160" w:line="256" w:lineRule="auto"/>
        <w:rPr>
          <w:b/>
          <w:color w:val="000000"/>
          <w:sz w:val="24"/>
          <w:szCs w:val="24"/>
        </w:rPr>
      </w:pPr>
      <w:r w:rsidRPr="00793E1B">
        <w:rPr>
          <w:color w:val="000000"/>
          <w:spacing w:val="-3"/>
          <w:sz w:val="24"/>
          <w:szCs w:val="24"/>
          <w:lang w:eastAsia="en-US"/>
        </w:rPr>
        <w:br w:type="page"/>
      </w:r>
      <w:r w:rsidR="007448E8" w:rsidRPr="00793E1B">
        <w:rPr>
          <w:b/>
          <w:i/>
          <w:color w:val="000000"/>
          <w:spacing w:val="-3"/>
          <w:sz w:val="24"/>
          <w:szCs w:val="24"/>
          <w:lang w:eastAsia="en-US"/>
        </w:rPr>
        <w:lastRenderedPageBreak/>
        <w:t xml:space="preserve">Рабочая программа дисциплины составлена </w:t>
      </w:r>
      <w:r w:rsidR="007448E8" w:rsidRPr="00793E1B">
        <w:rPr>
          <w:b/>
          <w:i/>
          <w:color w:val="000000"/>
          <w:sz w:val="24"/>
          <w:szCs w:val="24"/>
          <w:lang w:eastAsia="en-US"/>
        </w:rPr>
        <w:t>в соответствии с:</w:t>
      </w:r>
    </w:p>
    <w:p w:rsidR="007448E8" w:rsidRPr="006E1872" w:rsidRDefault="007448E8" w:rsidP="007448E8">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7448E8" w:rsidRPr="002C2924" w:rsidRDefault="007448E8" w:rsidP="007448E8">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1973B9" w:rsidRPr="001973B9" w:rsidRDefault="007448E8" w:rsidP="001973B9">
      <w:pPr>
        <w:ind w:firstLine="708"/>
        <w:jc w:val="both"/>
        <w:rPr>
          <w:rFonts w:eastAsia="Calibri"/>
          <w:sz w:val="24"/>
          <w:szCs w:val="24"/>
        </w:rPr>
      </w:pPr>
      <w:r w:rsidRPr="002C2924">
        <w:rPr>
          <w:sz w:val="24"/>
          <w:szCs w:val="24"/>
          <w:lang w:eastAsia="en-US"/>
        </w:rPr>
        <w:t xml:space="preserve">- </w:t>
      </w:r>
      <w:r w:rsidR="001973B9" w:rsidRPr="001973B9">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973B9" w:rsidRPr="001973B9" w:rsidRDefault="001973B9" w:rsidP="001973B9">
      <w:pPr>
        <w:ind w:firstLine="709"/>
        <w:jc w:val="both"/>
        <w:rPr>
          <w:rFonts w:eastAsia="Calibri"/>
          <w:sz w:val="24"/>
          <w:szCs w:val="24"/>
        </w:rPr>
      </w:pPr>
      <w:r w:rsidRPr="001973B9">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1973B9" w:rsidRPr="001973B9" w:rsidRDefault="001973B9" w:rsidP="001973B9">
      <w:pPr>
        <w:ind w:firstLine="708"/>
        <w:jc w:val="both"/>
        <w:rPr>
          <w:rFonts w:eastAsia="Calibri"/>
          <w:sz w:val="24"/>
          <w:szCs w:val="24"/>
        </w:rPr>
      </w:pPr>
      <w:r w:rsidRPr="001973B9">
        <w:rPr>
          <w:rFonts w:eastAsia="Calibri"/>
          <w:sz w:val="24"/>
          <w:szCs w:val="24"/>
        </w:rPr>
        <w:t xml:space="preserve">- </w:t>
      </w:r>
      <w:r w:rsidRPr="001973B9">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73B9" w:rsidRPr="001973B9" w:rsidRDefault="001973B9" w:rsidP="001973B9">
      <w:pPr>
        <w:ind w:firstLine="709"/>
        <w:jc w:val="both"/>
        <w:rPr>
          <w:rFonts w:eastAsia="Calibri"/>
          <w:sz w:val="24"/>
          <w:szCs w:val="24"/>
        </w:rPr>
      </w:pPr>
      <w:r w:rsidRPr="001973B9">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973B9" w:rsidRPr="001973B9" w:rsidRDefault="001973B9" w:rsidP="001973B9">
      <w:pPr>
        <w:ind w:firstLine="708"/>
        <w:jc w:val="both"/>
        <w:rPr>
          <w:rFonts w:eastAsia="Calibri"/>
          <w:sz w:val="24"/>
          <w:szCs w:val="24"/>
        </w:rPr>
      </w:pPr>
      <w:r w:rsidRPr="001973B9">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73B9" w:rsidRPr="001973B9" w:rsidRDefault="001973B9" w:rsidP="001973B9">
      <w:pPr>
        <w:ind w:firstLine="708"/>
        <w:jc w:val="both"/>
        <w:rPr>
          <w:rFonts w:eastAsia="Calibri"/>
          <w:sz w:val="24"/>
          <w:szCs w:val="24"/>
        </w:rPr>
      </w:pPr>
      <w:r w:rsidRPr="001973B9">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48E8" w:rsidRPr="006E1872" w:rsidRDefault="001973B9" w:rsidP="001973B9">
      <w:pPr>
        <w:widowControl/>
        <w:autoSpaceDE/>
        <w:adjustRightInd/>
        <w:ind w:firstLine="709"/>
        <w:jc w:val="both"/>
        <w:rPr>
          <w:sz w:val="24"/>
          <w:szCs w:val="24"/>
          <w:lang w:eastAsia="en-US"/>
        </w:rPr>
      </w:pPr>
      <w:r w:rsidRPr="001973B9">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2099" w:rsidRPr="00382099" w:rsidRDefault="00382099" w:rsidP="00382099">
      <w:pPr>
        <w:snapToGrid w:val="0"/>
        <w:ind w:firstLine="709"/>
        <w:jc w:val="both"/>
        <w:rPr>
          <w:sz w:val="24"/>
          <w:szCs w:val="24"/>
          <w:lang w:eastAsia="en-US"/>
        </w:rPr>
      </w:pPr>
      <w:r w:rsidRPr="0038209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1973B9">
        <w:rPr>
          <w:sz w:val="24"/>
          <w:szCs w:val="24"/>
          <w:lang w:eastAsia="en-US"/>
        </w:rPr>
        <w:t xml:space="preserve">2022/2023 </w:t>
      </w:r>
      <w:r w:rsidRPr="00382099">
        <w:rPr>
          <w:sz w:val="24"/>
          <w:szCs w:val="24"/>
          <w:lang w:eastAsia="en-US"/>
        </w:rPr>
        <w:t xml:space="preserve">учебный год, утвержденным приказом ректора от </w:t>
      </w:r>
      <w:r w:rsidR="001973B9">
        <w:rPr>
          <w:sz w:val="24"/>
          <w:szCs w:val="24"/>
          <w:lang w:eastAsia="en-US"/>
        </w:rPr>
        <w:t>28.03.2022 №28</w:t>
      </w:r>
      <w:r w:rsidRPr="00382099">
        <w:rPr>
          <w:sz w:val="24"/>
          <w:szCs w:val="24"/>
          <w:lang w:eastAsia="en-US"/>
        </w:rPr>
        <w:t>;</w:t>
      </w:r>
    </w:p>
    <w:p w:rsidR="00382099" w:rsidRDefault="00382099" w:rsidP="00382099">
      <w:pPr>
        <w:snapToGrid w:val="0"/>
        <w:ind w:firstLine="709"/>
        <w:jc w:val="both"/>
        <w:rPr>
          <w:sz w:val="24"/>
          <w:szCs w:val="24"/>
          <w:lang w:eastAsia="en-US"/>
        </w:rPr>
      </w:pPr>
      <w:r w:rsidRPr="0038209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1973B9">
        <w:rPr>
          <w:sz w:val="24"/>
          <w:szCs w:val="24"/>
          <w:lang w:eastAsia="en-US"/>
        </w:rPr>
        <w:t xml:space="preserve">2022/2023 </w:t>
      </w:r>
      <w:r w:rsidRPr="00382099">
        <w:rPr>
          <w:sz w:val="24"/>
          <w:szCs w:val="24"/>
          <w:lang w:eastAsia="en-US"/>
        </w:rPr>
        <w:t xml:space="preserve">учебный год, утвержденным приказом ректора от </w:t>
      </w:r>
      <w:r w:rsidR="00F01559">
        <w:rPr>
          <w:sz w:val="24"/>
          <w:szCs w:val="24"/>
          <w:lang w:eastAsia="en-US"/>
        </w:rPr>
        <w:t>2</w:t>
      </w:r>
      <w:r w:rsidR="001973B9">
        <w:rPr>
          <w:sz w:val="24"/>
          <w:szCs w:val="24"/>
          <w:lang w:eastAsia="en-US"/>
        </w:rPr>
        <w:t>8.03.2022 №28</w:t>
      </w:r>
      <w:r w:rsidRPr="00382099">
        <w:rPr>
          <w:sz w:val="24"/>
          <w:szCs w:val="24"/>
          <w:lang w:eastAsia="en-US"/>
        </w:rPr>
        <w:t>.</w:t>
      </w:r>
    </w:p>
    <w:p w:rsidR="007448E8" w:rsidRPr="00C464A7" w:rsidRDefault="007448E8" w:rsidP="00382099">
      <w:pPr>
        <w:snapToGrid w:val="0"/>
        <w:ind w:firstLine="709"/>
        <w:jc w:val="both"/>
        <w:rPr>
          <w:sz w:val="24"/>
          <w:szCs w:val="24"/>
        </w:rPr>
      </w:pPr>
      <w:r w:rsidRPr="00E833A5">
        <w:rPr>
          <w:sz w:val="24"/>
          <w:szCs w:val="24"/>
        </w:rPr>
        <w:lastRenderedPageBreak/>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7448E8">
        <w:rPr>
          <w:sz w:val="24"/>
          <w:szCs w:val="24"/>
        </w:rPr>
        <w:t>Б1.</w:t>
      </w:r>
      <w:r w:rsidRPr="007448E8">
        <w:rPr>
          <w:bCs/>
          <w:sz w:val="24"/>
          <w:szCs w:val="24"/>
        </w:rPr>
        <w:t>Б.28 «Социальное проектирование и моделирование в</w:t>
      </w:r>
      <w:r w:rsidRPr="007448E8">
        <w:rPr>
          <w:sz w:val="24"/>
          <w:szCs w:val="24"/>
        </w:rPr>
        <w:t xml:space="preserve"> социальной работе»</w:t>
      </w:r>
      <w:r>
        <w:rPr>
          <w:b/>
          <w:sz w:val="24"/>
          <w:szCs w:val="24"/>
        </w:rPr>
        <w:t xml:space="preserve"> </w:t>
      </w:r>
      <w:r w:rsidRPr="00C464A7">
        <w:rPr>
          <w:sz w:val="24"/>
          <w:szCs w:val="24"/>
        </w:rPr>
        <w:t xml:space="preserve">в течение </w:t>
      </w:r>
      <w:r w:rsidR="001973B9">
        <w:rPr>
          <w:sz w:val="24"/>
          <w:szCs w:val="24"/>
        </w:rPr>
        <w:t xml:space="preserve">2022/2023 </w:t>
      </w:r>
      <w:r w:rsidRPr="00C464A7">
        <w:rPr>
          <w:sz w:val="24"/>
          <w:szCs w:val="24"/>
        </w:rPr>
        <w:t>учебного года:</w:t>
      </w:r>
    </w:p>
    <w:p w:rsidR="007448E8" w:rsidRPr="00C464A7" w:rsidRDefault="007448E8" w:rsidP="007448E8">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191405">
        <w:rPr>
          <w:b/>
          <w:sz w:val="24"/>
          <w:szCs w:val="24"/>
        </w:rPr>
        <w:t>Б1.</w:t>
      </w:r>
      <w:r w:rsidRPr="008C6224">
        <w:rPr>
          <w:b/>
          <w:bCs/>
          <w:sz w:val="24"/>
          <w:szCs w:val="24"/>
        </w:rPr>
        <w:t>Б.28 «Социальное проектирование и моделирование в</w:t>
      </w:r>
      <w:r w:rsidRPr="008C6224">
        <w:rPr>
          <w:b/>
          <w:sz w:val="24"/>
          <w:szCs w:val="24"/>
        </w:rPr>
        <w:t xml:space="preserve"> социальной работе»</w:t>
      </w:r>
      <w:r>
        <w:rPr>
          <w:b/>
          <w:sz w:val="24"/>
          <w:szCs w:val="24"/>
        </w:rPr>
        <w:t xml:space="preserve"> </w:t>
      </w:r>
      <w:r w:rsidRPr="0080453B">
        <w:rPr>
          <w:sz w:val="24"/>
          <w:szCs w:val="24"/>
        </w:rPr>
        <w:t xml:space="preserve">в течение </w:t>
      </w:r>
      <w:r w:rsidR="001973B9">
        <w:rPr>
          <w:sz w:val="24"/>
          <w:szCs w:val="24"/>
        </w:rPr>
        <w:t xml:space="preserve">2022/2023 </w:t>
      </w:r>
      <w:r w:rsidRPr="00C464A7">
        <w:rPr>
          <w:sz w:val="24"/>
          <w:szCs w:val="24"/>
        </w:rPr>
        <w:t>учебного года.</w:t>
      </w:r>
    </w:p>
    <w:p w:rsidR="007448E8" w:rsidRPr="00697B05" w:rsidRDefault="007448E8" w:rsidP="007448E8">
      <w:pPr>
        <w:ind w:firstLine="709"/>
        <w:jc w:val="both"/>
        <w:rPr>
          <w:sz w:val="24"/>
          <w:szCs w:val="24"/>
        </w:rPr>
      </w:pPr>
    </w:p>
    <w:p w:rsidR="007448E8" w:rsidRPr="0080453B" w:rsidRDefault="007448E8" w:rsidP="007448E8">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191405">
        <w:rPr>
          <w:rFonts w:ascii="Times New Roman" w:hAnsi="Times New Roman"/>
          <w:b/>
          <w:sz w:val="24"/>
          <w:szCs w:val="24"/>
        </w:rPr>
        <w:t>Б1.</w:t>
      </w:r>
      <w:r w:rsidRPr="008C6224">
        <w:rPr>
          <w:rFonts w:ascii="Times New Roman" w:hAnsi="Times New Roman"/>
          <w:b/>
          <w:bCs/>
          <w:sz w:val="24"/>
          <w:szCs w:val="24"/>
        </w:rPr>
        <w:t>Б.28 «Социальное проектирование и моделирование в</w:t>
      </w:r>
      <w:r w:rsidRPr="008C6224">
        <w:rPr>
          <w:rFonts w:ascii="Times New Roman" w:hAnsi="Times New Roman"/>
          <w:b/>
          <w:sz w:val="24"/>
          <w:szCs w:val="24"/>
        </w:rPr>
        <w:t xml:space="preserve"> социальной работе»</w:t>
      </w:r>
    </w:p>
    <w:p w:rsidR="007448E8" w:rsidRDefault="007448E8" w:rsidP="007448E8">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7448E8" w:rsidRPr="00697B05" w:rsidRDefault="007448E8" w:rsidP="007448E8">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7448E8" w:rsidRPr="006E1872" w:rsidRDefault="007448E8" w:rsidP="007448E8">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7448E8" w:rsidRDefault="007448E8" w:rsidP="007448E8">
      <w:pPr>
        <w:widowControl/>
        <w:autoSpaceDE/>
        <w:autoSpaceDN/>
        <w:adjustRightInd/>
        <w:spacing w:line="276" w:lineRule="auto"/>
        <w:rPr>
          <w:b/>
          <w:i/>
          <w:color w:val="000000"/>
          <w:spacing w:val="-3"/>
          <w:sz w:val="24"/>
          <w:szCs w:val="24"/>
          <w:lang w:eastAsia="en-US"/>
        </w:rPr>
      </w:pPr>
    </w:p>
    <w:p w:rsidR="007448E8" w:rsidRDefault="00B667FD" w:rsidP="00B667FD">
      <w:pPr>
        <w:tabs>
          <w:tab w:val="left" w:pos="708"/>
        </w:tabs>
        <w:ind w:firstLine="709"/>
        <w:jc w:val="both"/>
        <w:rPr>
          <w:rFonts w:eastAsia="Calibri"/>
          <w:color w:val="000000"/>
          <w:sz w:val="24"/>
          <w:szCs w:val="24"/>
          <w:lang w:eastAsia="en-US"/>
        </w:rPr>
      </w:pPr>
      <w:r w:rsidRPr="001E631F">
        <w:rPr>
          <w:rFonts w:eastAsia="Calibri"/>
          <w:color w:val="000000"/>
          <w:sz w:val="24"/>
          <w:szCs w:val="24"/>
          <w:lang w:eastAsia="en-US"/>
        </w:rPr>
        <w:t xml:space="preserve">Процесс изучения </w:t>
      </w:r>
      <w:r w:rsidRPr="001E631F">
        <w:rPr>
          <w:rFonts w:eastAsia="Calibri"/>
          <w:sz w:val="24"/>
          <w:szCs w:val="24"/>
          <w:lang w:eastAsia="en-US"/>
        </w:rPr>
        <w:t>дисциплины</w:t>
      </w:r>
      <w:r w:rsidRPr="001E631F">
        <w:rPr>
          <w:b/>
          <w:sz w:val="24"/>
          <w:szCs w:val="24"/>
        </w:rPr>
        <w:t xml:space="preserve"> </w:t>
      </w:r>
      <w:r w:rsidR="007448E8" w:rsidRPr="00191405">
        <w:rPr>
          <w:b/>
          <w:sz w:val="24"/>
          <w:szCs w:val="24"/>
        </w:rPr>
        <w:t>Б1.</w:t>
      </w:r>
      <w:r w:rsidR="007448E8" w:rsidRPr="008C6224">
        <w:rPr>
          <w:b/>
          <w:bCs/>
          <w:sz w:val="24"/>
          <w:szCs w:val="24"/>
        </w:rPr>
        <w:t xml:space="preserve">Б.28 </w:t>
      </w:r>
      <w:r w:rsidRPr="001E631F">
        <w:rPr>
          <w:b/>
          <w:sz w:val="24"/>
          <w:szCs w:val="24"/>
        </w:rPr>
        <w:t>«</w:t>
      </w:r>
      <w:r w:rsidRPr="001E631F">
        <w:rPr>
          <w:b/>
          <w:bCs/>
          <w:sz w:val="24"/>
          <w:szCs w:val="24"/>
        </w:rPr>
        <w:t>Социальное проектирование и моделирование в</w:t>
      </w:r>
      <w:r w:rsidRPr="001E631F">
        <w:rPr>
          <w:b/>
          <w:sz w:val="24"/>
          <w:szCs w:val="24"/>
        </w:rPr>
        <w:t xml:space="preserve"> социальной работе»</w:t>
      </w:r>
      <w:r w:rsidRPr="001E631F">
        <w:rPr>
          <w:rFonts w:eastAsia="Calibri"/>
          <w:color w:val="000000"/>
          <w:sz w:val="24"/>
          <w:szCs w:val="24"/>
          <w:lang w:eastAsia="en-US"/>
        </w:rPr>
        <w:t xml:space="preserve"> направлен на формирование следующих компетенций: </w:t>
      </w:r>
    </w:p>
    <w:p w:rsidR="007448E8" w:rsidRDefault="007448E8" w:rsidP="00B667FD">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7"/>
        <w:gridCol w:w="5635"/>
      </w:tblGrid>
      <w:tr w:rsidR="007448E8" w:rsidRPr="00793E1B" w:rsidTr="0014507A">
        <w:tc>
          <w:tcPr>
            <w:tcW w:w="3049" w:type="dxa"/>
            <w:vAlign w:val="center"/>
          </w:tcPr>
          <w:p w:rsidR="007448E8" w:rsidRPr="0014507A" w:rsidRDefault="007448E8" w:rsidP="0014507A">
            <w:pPr>
              <w:widowControl/>
              <w:tabs>
                <w:tab w:val="left" w:pos="708"/>
              </w:tabs>
              <w:autoSpaceDE/>
              <w:adjustRightInd/>
              <w:jc w:val="center"/>
              <w:rPr>
                <w:rFonts w:eastAsia="Calibri"/>
                <w:color w:val="000000"/>
                <w:lang w:eastAsia="en-US"/>
              </w:rPr>
            </w:pPr>
            <w:r w:rsidRPr="0014507A">
              <w:rPr>
                <w:rFonts w:eastAsia="Calibri"/>
                <w:color w:val="000000"/>
                <w:lang w:eastAsia="en-US"/>
              </w:rPr>
              <w:t xml:space="preserve">Результаты освоения ОПОП (содержание </w:t>
            </w:r>
          </w:p>
          <w:p w:rsidR="007448E8" w:rsidRPr="0014507A" w:rsidRDefault="007448E8" w:rsidP="0014507A">
            <w:pPr>
              <w:widowControl/>
              <w:tabs>
                <w:tab w:val="left" w:pos="708"/>
              </w:tabs>
              <w:autoSpaceDE/>
              <w:adjustRightInd/>
              <w:jc w:val="center"/>
              <w:rPr>
                <w:rFonts w:eastAsia="Calibri"/>
                <w:color w:val="000000"/>
                <w:lang w:eastAsia="en-US"/>
              </w:rPr>
            </w:pPr>
            <w:r w:rsidRPr="0014507A">
              <w:rPr>
                <w:rFonts w:eastAsia="Calibri"/>
                <w:color w:val="000000"/>
                <w:lang w:eastAsia="en-US"/>
              </w:rPr>
              <w:t>компетенции)</w:t>
            </w:r>
          </w:p>
        </w:tc>
        <w:tc>
          <w:tcPr>
            <w:tcW w:w="887" w:type="dxa"/>
            <w:vAlign w:val="center"/>
          </w:tcPr>
          <w:p w:rsidR="007448E8" w:rsidRPr="0014507A" w:rsidRDefault="007448E8" w:rsidP="0014507A">
            <w:pPr>
              <w:widowControl/>
              <w:tabs>
                <w:tab w:val="left" w:pos="708"/>
              </w:tabs>
              <w:autoSpaceDE/>
              <w:adjustRightInd/>
              <w:jc w:val="center"/>
              <w:rPr>
                <w:rFonts w:eastAsia="Calibri"/>
                <w:color w:val="000000"/>
                <w:lang w:eastAsia="en-US"/>
              </w:rPr>
            </w:pPr>
            <w:r w:rsidRPr="0014507A">
              <w:rPr>
                <w:rFonts w:eastAsia="Calibri"/>
                <w:color w:val="000000"/>
                <w:lang w:eastAsia="en-US"/>
              </w:rPr>
              <w:t xml:space="preserve">Код </w:t>
            </w:r>
          </w:p>
          <w:p w:rsidR="007448E8" w:rsidRPr="0014507A" w:rsidRDefault="007448E8" w:rsidP="0014507A">
            <w:pPr>
              <w:widowControl/>
              <w:tabs>
                <w:tab w:val="left" w:pos="708"/>
              </w:tabs>
              <w:autoSpaceDE/>
              <w:adjustRightInd/>
              <w:jc w:val="center"/>
              <w:rPr>
                <w:rFonts w:eastAsia="Calibri"/>
                <w:color w:val="000000"/>
                <w:lang w:eastAsia="en-US"/>
              </w:rPr>
            </w:pPr>
            <w:r w:rsidRPr="0014507A">
              <w:rPr>
                <w:rFonts w:eastAsia="Calibri"/>
                <w:color w:val="000000"/>
                <w:lang w:eastAsia="en-US"/>
              </w:rPr>
              <w:t>компетенции</w:t>
            </w:r>
          </w:p>
        </w:tc>
        <w:tc>
          <w:tcPr>
            <w:tcW w:w="5635" w:type="dxa"/>
            <w:vAlign w:val="center"/>
          </w:tcPr>
          <w:p w:rsidR="007448E8" w:rsidRPr="0014507A" w:rsidRDefault="007448E8" w:rsidP="0014507A">
            <w:pPr>
              <w:widowControl/>
              <w:tabs>
                <w:tab w:val="left" w:pos="708"/>
              </w:tabs>
              <w:autoSpaceDE/>
              <w:adjustRightInd/>
              <w:jc w:val="center"/>
              <w:rPr>
                <w:rFonts w:eastAsia="Calibri"/>
                <w:color w:val="000000"/>
                <w:lang w:eastAsia="en-US"/>
              </w:rPr>
            </w:pPr>
            <w:r w:rsidRPr="0014507A">
              <w:rPr>
                <w:rFonts w:eastAsia="Calibri"/>
                <w:color w:val="000000"/>
                <w:lang w:eastAsia="en-US"/>
              </w:rPr>
              <w:t xml:space="preserve">Перечень планируемых результатов </w:t>
            </w:r>
          </w:p>
          <w:p w:rsidR="007448E8" w:rsidRPr="0014507A" w:rsidRDefault="007448E8" w:rsidP="0014507A">
            <w:pPr>
              <w:widowControl/>
              <w:tabs>
                <w:tab w:val="left" w:pos="708"/>
              </w:tabs>
              <w:autoSpaceDE/>
              <w:adjustRightInd/>
              <w:jc w:val="center"/>
              <w:rPr>
                <w:rFonts w:eastAsia="Calibri"/>
                <w:color w:val="000000"/>
                <w:lang w:eastAsia="en-US"/>
              </w:rPr>
            </w:pPr>
            <w:r w:rsidRPr="0014507A">
              <w:rPr>
                <w:rFonts w:eastAsia="Calibri"/>
                <w:color w:val="000000"/>
                <w:lang w:eastAsia="en-US"/>
              </w:rPr>
              <w:t>обучения по дисциплине</w:t>
            </w:r>
          </w:p>
        </w:tc>
      </w:tr>
      <w:tr w:rsidR="007448E8" w:rsidRPr="009E6C53" w:rsidTr="0014507A">
        <w:tc>
          <w:tcPr>
            <w:tcW w:w="3049" w:type="dxa"/>
            <w:vAlign w:val="center"/>
          </w:tcPr>
          <w:p w:rsidR="007448E8" w:rsidRPr="0014507A" w:rsidRDefault="007448E8" w:rsidP="0014507A">
            <w:pPr>
              <w:tabs>
                <w:tab w:val="left" w:pos="708"/>
              </w:tabs>
              <w:rPr>
                <w:bCs/>
                <w:color w:val="000000" w:themeColor="text1"/>
              </w:rPr>
            </w:pPr>
            <w:r w:rsidRPr="0014507A">
              <w:rPr>
                <w:bCs/>
                <w:color w:val="000000" w:themeColor="text1"/>
              </w:rPr>
              <w:t>способностью</w:t>
            </w:r>
          </w:p>
          <w:p w:rsidR="007448E8" w:rsidRPr="0014507A" w:rsidRDefault="007448E8" w:rsidP="0014507A">
            <w:pPr>
              <w:tabs>
                <w:tab w:val="left" w:pos="708"/>
              </w:tabs>
              <w:rPr>
                <w:rFonts w:eastAsia="Calibri"/>
                <w:color w:val="000000" w:themeColor="text1"/>
                <w:lang w:eastAsia="en-US"/>
              </w:rPr>
            </w:pPr>
            <w:r w:rsidRPr="0014507A">
              <w:rPr>
                <w:bCs/>
                <w:color w:val="000000" w:themeColor="text1"/>
              </w:rPr>
              <w:t xml:space="preserve"> к самоорганизации и самообразованию</w:t>
            </w:r>
          </w:p>
        </w:tc>
        <w:tc>
          <w:tcPr>
            <w:tcW w:w="887" w:type="dxa"/>
            <w:vAlign w:val="center"/>
          </w:tcPr>
          <w:p w:rsidR="007448E8" w:rsidRPr="0014507A" w:rsidRDefault="007448E8" w:rsidP="0014507A">
            <w:pPr>
              <w:tabs>
                <w:tab w:val="left" w:pos="708"/>
              </w:tabs>
              <w:rPr>
                <w:rFonts w:eastAsia="Calibri"/>
                <w:color w:val="000000" w:themeColor="text1"/>
                <w:lang w:eastAsia="en-US"/>
              </w:rPr>
            </w:pPr>
            <w:r w:rsidRPr="0014507A">
              <w:rPr>
                <w:bCs/>
                <w:color w:val="000000" w:themeColor="text1"/>
              </w:rPr>
              <w:t>ОК-7</w:t>
            </w:r>
          </w:p>
        </w:tc>
        <w:tc>
          <w:tcPr>
            <w:tcW w:w="5635" w:type="dxa"/>
            <w:vAlign w:val="center"/>
          </w:tcPr>
          <w:p w:rsidR="007448E8" w:rsidRPr="0014507A" w:rsidRDefault="007448E8" w:rsidP="0014507A">
            <w:pPr>
              <w:tabs>
                <w:tab w:val="left" w:pos="340"/>
                <w:tab w:val="left" w:pos="708"/>
              </w:tabs>
              <w:rPr>
                <w:rFonts w:eastAsia="Calibri"/>
                <w:i/>
                <w:color w:val="000000" w:themeColor="text1"/>
                <w:lang w:eastAsia="en-US"/>
              </w:rPr>
            </w:pPr>
            <w:r w:rsidRPr="0014507A">
              <w:rPr>
                <w:rFonts w:eastAsia="Calibri"/>
                <w:i/>
                <w:color w:val="000000" w:themeColor="text1"/>
                <w:lang w:eastAsia="en-US"/>
              </w:rPr>
              <w:t>Знать:</w:t>
            </w:r>
          </w:p>
          <w:p w:rsidR="007448E8" w:rsidRPr="0014507A" w:rsidRDefault="007448E8" w:rsidP="0014507A">
            <w:pPr>
              <w:pStyle w:val="a4"/>
              <w:numPr>
                <w:ilvl w:val="0"/>
                <w:numId w:val="33"/>
              </w:numPr>
              <w:tabs>
                <w:tab w:val="left" w:pos="340"/>
                <w:tab w:val="left" w:pos="567"/>
              </w:tabs>
              <w:suppressAutoHyphens/>
              <w:autoSpaceDE w:val="0"/>
              <w:spacing w:after="0" w:line="240" w:lineRule="auto"/>
              <w:ind w:left="0" w:firstLine="0"/>
              <w:rPr>
                <w:rFonts w:ascii="Times New Roman" w:hAnsi="Times New Roman"/>
                <w:color w:val="000000" w:themeColor="text1"/>
                <w:sz w:val="20"/>
                <w:szCs w:val="20"/>
              </w:rPr>
            </w:pPr>
            <w:r w:rsidRPr="0014507A">
              <w:rPr>
                <w:rFonts w:ascii="Times New Roman" w:hAnsi="Times New Roman"/>
                <w:color w:val="000000" w:themeColor="text1"/>
                <w:sz w:val="20"/>
                <w:szCs w:val="20"/>
              </w:rPr>
              <w:t>современные достижения и перспективы управления системами самоорганизации;</w:t>
            </w:r>
          </w:p>
          <w:p w:rsidR="007448E8" w:rsidRPr="0014507A" w:rsidRDefault="007448E8" w:rsidP="0014507A">
            <w:pPr>
              <w:pStyle w:val="a4"/>
              <w:numPr>
                <w:ilvl w:val="0"/>
                <w:numId w:val="33"/>
              </w:numPr>
              <w:tabs>
                <w:tab w:val="left" w:pos="340"/>
                <w:tab w:val="left" w:pos="567"/>
              </w:tabs>
              <w:suppressAutoHyphens/>
              <w:autoSpaceDE w:val="0"/>
              <w:spacing w:after="0" w:line="240" w:lineRule="auto"/>
              <w:ind w:left="0" w:firstLine="0"/>
              <w:rPr>
                <w:rFonts w:ascii="Times New Roman" w:hAnsi="Times New Roman"/>
                <w:color w:val="000000" w:themeColor="text1"/>
                <w:sz w:val="20"/>
                <w:szCs w:val="20"/>
              </w:rPr>
            </w:pPr>
            <w:r w:rsidRPr="0014507A">
              <w:rPr>
                <w:rFonts w:ascii="Times New Roman" w:hAnsi="Times New Roman"/>
                <w:color w:val="000000" w:themeColor="text1"/>
                <w:sz w:val="20"/>
                <w:szCs w:val="20"/>
              </w:rPr>
              <w:t>современные достижения и перспективы самообразования в учебной деятельности обучающихся</w:t>
            </w:r>
          </w:p>
          <w:p w:rsidR="007448E8" w:rsidRPr="0014507A" w:rsidRDefault="007448E8" w:rsidP="0014507A">
            <w:pPr>
              <w:tabs>
                <w:tab w:val="left" w:pos="340"/>
                <w:tab w:val="left" w:pos="708"/>
              </w:tabs>
              <w:rPr>
                <w:rFonts w:eastAsia="Calibri"/>
                <w:i/>
                <w:color w:val="000000" w:themeColor="text1"/>
                <w:lang w:eastAsia="en-US"/>
              </w:rPr>
            </w:pPr>
            <w:r w:rsidRPr="0014507A">
              <w:rPr>
                <w:rFonts w:eastAsia="Calibri"/>
                <w:i/>
                <w:color w:val="000000" w:themeColor="text1"/>
                <w:lang w:eastAsia="en-US"/>
              </w:rPr>
              <w:t>Уметь:</w:t>
            </w:r>
          </w:p>
          <w:p w:rsidR="007448E8" w:rsidRPr="0014507A" w:rsidRDefault="007448E8" w:rsidP="0014507A">
            <w:pPr>
              <w:pStyle w:val="a4"/>
              <w:numPr>
                <w:ilvl w:val="0"/>
                <w:numId w:val="34"/>
              </w:numPr>
              <w:tabs>
                <w:tab w:val="left" w:pos="340"/>
                <w:tab w:val="left" w:pos="567"/>
              </w:tabs>
              <w:suppressAutoHyphens/>
              <w:autoSpaceDE w:val="0"/>
              <w:spacing w:after="0" w:line="240" w:lineRule="auto"/>
              <w:ind w:left="0" w:firstLine="0"/>
              <w:rPr>
                <w:rFonts w:ascii="Times New Roman" w:hAnsi="Times New Roman"/>
                <w:color w:val="000000" w:themeColor="text1"/>
                <w:sz w:val="20"/>
                <w:szCs w:val="20"/>
              </w:rPr>
            </w:pPr>
            <w:r w:rsidRPr="0014507A">
              <w:rPr>
                <w:rFonts w:ascii="Times New Roman" w:hAnsi="Times New Roman"/>
                <w:color w:val="000000" w:themeColor="text1"/>
                <w:sz w:val="20"/>
                <w:szCs w:val="20"/>
              </w:rPr>
              <w:t>применять технологии управления системами самоорганизации;</w:t>
            </w:r>
          </w:p>
          <w:p w:rsidR="007448E8" w:rsidRPr="0014507A" w:rsidRDefault="007448E8" w:rsidP="0014507A">
            <w:pPr>
              <w:pStyle w:val="a4"/>
              <w:numPr>
                <w:ilvl w:val="0"/>
                <w:numId w:val="34"/>
              </w:numPr>
              <w:tabs>
                <w:tab w:val="left" w:pos="340"/>
                <w:tab w:val="left" w:pos="567"/>
              </w:tabs>
              <w:suppressAutoHyphens/>
              <w:autoSpaceDE w:val="0"/>
              <w:spacing w:after="0" w:line="240" w:lineRule="auto"/>
              <w:ind w:left="0" w:firstLine="0"/>
              <w:rPr>
                <w:rFonts w:ascii="Times New Roman" w:hAnsi="Times New Roman"/>
                <w:color w:val="000000" w:themeColor="text1"/>
                <w:sz w:val="20"/>
                <w:szCs w:val="20"/>
              </w:rPr>
            </w:pPr>
            <w:r w:rsidRPr="0014507A">
              <w:rPr>
                <w:rFonts w:ascii="Times New Roman" w:hAnsi="Times New Roman"/>
                <w:color w:val="000000" w:themeColor="text1"/>
                <w:sz w:val="20"/>
                <w:szCs w:val="20"/>
              </w:rPr>
              <w:t>применять технологии управления системами самообразования в учебной деятельности обучающихся</w:t>
            </w:r>
          </w:p>
          <w:p w:rsidR="007448E8" w:rsidRPr="0014507A" w:rsidRDefault="007448E8" w:rsidP="0014507A">
            <w:pPr>
              <w:tabs>
                <w:tab w:val="left" w:pos="340"/>
                <w:tab w:val="left" w:pos="708"/>
              </w:tabs>
              <w:rPr>
                <w:rFonts w:eastAsia="Calibri"/>
                <w:color w:val="000000" w:themeColor="text1"/>
                <w:lang w:eastAsia="en-US"/>
              </w:rPr>
            </w:pPr>
            <w:r w:rsidRPr="0014507A">
              <w:rPr>
                <w:rFonts w:eastAsia="Calibri"/>
                <w:i/>
                <w:color w:val="000000" w:themeColor="text1"/>
                <w:lang w:eastAsia="en-US"/>
              </w:rPr>
              <w:t>Владеть:</w:t>
            </w:r>
          </w:p>
          <w:p w:rsidR="007448E8" w:rsidRPr="0014507A" w:rsidRDefault="007448E8" w:rsidP="0014507A">
            <w:pPr>
              <w:pStyle w:val="a4"/>
              <w:numPr>
                <w:ilvl w:val="0"/>
                <w:numId w:val="35"/>
              </w:numPr>
              <w:tabs>
                <w:tab w:val="left" w:pos="340"/>
              </w:tabs>
              <w:suppressAutoHyphens/>
              <w:spacing w:after="0" w:line="240" w:lineRule="auto"/>
              <w:ind w:left="0" w:firstLine="0"/>
              <w:rPr>
                <w:rFonts w:ascii="Times New Roman" w:hAnsi="Times New Roman"/>
                <w:color w:val="000000" w:themeColor="text1"/>
                <w:sz w:val="20"/>
                <w:szCs w:val="20"/>
              </w:rPr>
            </w:pPr>
            <w:r w:rsidRPr="0014507A">
              <w:rPr>
                <w:rFonts w:ascii="Times New Roman" w:hAnsi="Times New Roman"/>
                <w:bCs/>
                <w:color w:val="000000" w:themeColor="text1"/>
                <w:sz w:val="20"/>
                <w:szCs w:val="20"/>
              </w:rPr>
              <w:t xml:space="preserve">навыками применения методов и технологий </w:t>
            </w:r>
            <w:r w:rsidRPr="0014507A">
              <w:rPr>
                <w:rFonts w:ascii="Times New Roman" w:hAnsi="Times New Roman"/>
                <w:color w:val="000000" w:themeColor="text1"/>
                <w:sz w:val="20"/>
                <w:szCs w:val="20"/>
              </w:rPr>
              <w:t>управления системами самоорганизации и самообразования в учебной деятельности обучающихся;</w:t>
            </w:r>
          </w:p>
          <w:p w:rsidR="007448E8" w:rsidRPr="0014507A" w:rsidRDefault="007448E8" w:rsidP="0014507A">
            <w:pPr>
              <w:pStyle w:val="a4"/>
              <w:numPr>
                <w:ilvl w:val="0"/>
                <w:numId w:val="35"/>
              </w:numPr>
              <w:tabs>
                <w:tab w:val="left" w:pos="340"/>
              </w:tabs>
              <w:suppressAutoHyphens/>
              <w:spacing w:after="0" w:line="240" w:lineRule="auto"/>
              <w:ind w:left="0" w:firstLine="0"/>
              <w:rPr>
                <w:rFonts w:ascii="Times New Roman" w:hAnsi="Times New Roman"/>
                <w:color w:val="000000" w:themeColor="text1"/>
                <w:sz w:val="20"/>
                <w:szCs w:val="20"/>
              </w:rPr>
            </w:pPr>
            <w:r w:rsidRPr="0014507A">
              <w:rPr>
                <w:rFonts w:ascii="Times New Roman" w:hAnsi="Times New Roman"/>
                <w:color w:val="000000" w:themeColor="text1"/>
                <w:sz w:val="20"/>
                <w:szCs w:val="20"/>
              </w:rPr>
              <w:t xml:space="preserve">способами </w:t>
            </w:r>
            <w:r w:rsidRPr="0014507A">
              <w:rPr>
                <w:rFonts w:ascii="Times New Roman" w:hAnsi="Times New Roman"/>
                <w:bCs/>
                <w:color w:val="000000" w:themeColor="text1"/>
                <w:sz w:val="20"/>
                <w:szCs w:val="20"/>
              </w:rPr>
              <w:t xml:space="preserve">применения методов и технологий </w:t>
            </w:r>
            <w:r w:rsidRPr="0014507A">
              <w:rPr>
                <w:rFonts w:ascii="Times New Roman" w:hAnsi="Times New Roman"/>
                <w:color w:val="000000" w:themeColor="text1"/>
                <w:sz w:val="20"/>
                <w:szCs w:val="20"/>
              </w:rPr>
              <w:t>управления системами самоорганизации и самообразования в учебной деятельности обучающихся</w:t>
            </w:r>
          </w:p>
        </w:tc>
      </w:tr>
      <w:tr w:rsidR="007448E8" w:rsidRPr="009E6C53" w:rsidTr="0014507A">
        <w:tc>
          <w:tcPr>
            <w:tcW w:w="3049" w:type="dxa"/>
            <w:vAlign w:val="center"/>
          </w:tcPr>
          <w:p w:rsidR="007448E8" w:rsidRPr="0014507A" w:rsidRDefault="007448E8" w:rsidP="0014507A">
            <w:pPr>
              <w:tabs>
                <w:tab w:val="left" w:pos="708"/>
              </w:tabs>
              <w:rPr>
                <w:color w:val="000000" w:themeColor="text1"/>
              </w:rPr>
            </w:pPr>
            <w:r w:rsidRPr="0014507A">
              <w:rPr>
                <w:color w:val="000000" w:themeColor="text1"/>
              </w:rPr>
              <w:t>способностью</w:t>
            </w:r>
          </w:p>
          <w:p w:rsidR="007448E8" w:rsidRPr="0014507A" w:rsidRDefault="007448E8" w:rsidP="0014507A">
            <w:pPr>
              <w:tabs>
                <w:tab w:val="left" w:pos="708"/>
              </w:tabs>
              <w:rPr>
                <w:color w:val="000000" w:themeColor="text1"/>
              </w:rPr>
            </w:pPr>
            <w:r w:rsidRPr="0014507A">
              <w:rPr>
                <w:color w:val="000000" w:themeColor="text1"/>
              </w:rPr>
              <w:t>предоставлять меры социальной защиты, в том числе социально</w:t>
            </w:r>
            <w:r w:rsidRPr="0014507A">
              <w:rPr>
                <w:color w:val="000000" w:themeColor="text1"/>
              </w:rPr>
              <w:lastRenderedPageBreak/>
              <w:t xml:space="preserve">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w:t>
            </w:r>
            <w:r w:rsidR="003A54A5" w:rsidRPr="0014507A">
              <w:rPr>
                <w:color w:val="000000" w:themeColor="text1"/>
              </w:rPr>
              <w:t xml:space="preserve">жизненные </w:t>
            </w:r>
            <w:r w:rsidRPr="0014507A">
              <w:rPr>
                <w:color w:val="000000" w:themeColor="text1"/>
              </w:rPr>
              <w:t>потребности, путем мобилизации собственных сил, физических, психических и социальных ресурсов</w:t>
            </w:r>
          </w:p>
        </w:tc>
        <w:tc>
          <w:tcPr>
            <w:tcW w:w="887" w:type="dxa"/>
            <w:vAlign w:val="center"/>
          </w:tcPr>
          <w:p w:rsidR="007448E8" w:rsidRPr="0014507A" w:rsidRDefault="007448E8" w:rsidP="0014507A">
            <w:pPr>
              <w:tabs>
                <w:tab w:val="left" w:pos="708"/>
              </w:tabs>
              <w:rPr>
                <w:color w:val="000000" w:themeColor="text1"/>
              </w:rPr>
            </w:pPr>
            <w:r w:rsidRPr="0014507A">
              <w:rPr>
                <w:color w:val="000000" w:themeColor="text1"/>
              </w:rPr>
              <w:lastRenderedPageBreak/>
              <w:t>ПК-3</w:t>
            </w:r>
          </w:p>
        </w:tc>
        <w:tc>
          <w:tcPr>
            <w:tcW w:w="5635" w:type="dxa"/>
          </w:tcPr>
          <w:p w:rsidR="007448E8" w:rsidRPr="0014507A" w:rsidRDefault="007448E8" w:rsidP="0014507A">
            <w:pPr>
              <w:shd w:val="clear" w:color="auto" w:fill="FFFFFF"/>
              <w:tabs>
                <w:tab w:val="left" w:pos="456"/>
              </w:tabs>
              <w:rPr>
                <w:i/>
                <w:iCs/>
                <w:color w:val="000000" w:themeColor="text1"/>
              </w:rPr>
            </w:pPr>
            <w:r w:rsidRPr="0014507A">
              <w:rPr>
                <w:i/>
                <w:iCs/>
                <w:color w:val="000000" w:themeColor="text1"/>
              </w:rPr>
              <w:t>Знать:</w:t>
            </w:r>
          </w:p>
          <w:p w:rsidR="007448E8" w:rsidRPr="0014507A" w:rsidRDefault="007448E8" w:rsidP="0014507A">
            <w:pPr>
              <w:pStyle w:val="a4"/>
              <w:numPr>
                <w:ilvl w:val="0"/>
                <w:numId w:val="36"/>
              </w:numPr>
              <w:shd w:val="clear" w:color="auto" w:fill="FFFFFF"/>
              <w:tabs>
                <w:tab w:val="left" w:pos="456"/>
              </w:tabs>
              <w:spacing w:after="0" w:line="240" w:lineRule="auto"/>
              <w:ind w:left="0" w:firstLine="0"/>
              <w:rPr>
                <w:rFonts w:ascii="Times New Roman" w:hAnsi="Times New Roman"/>
                <w:color w:val="000000" w:themeColor="text1"/>
                <w:sz w:val="20"/>
                <w:szCs w:val="20"/>
              </w:rPr>
            </w:pPr>
            <w:r w:rsidRPr="0014507A">
              <w:rPr>
                <w:rFonts w:ascii="Times New Roman" w:hAnsi="Times New Roman"/>
                <w:color w:val="000000" w:themeColor="text1"/>
                <w:sz w:val="20"/>
                <w:szCs w:val="20"/>
              </w:rPr>
              <w:t>понятий аппарат теории социальной работы;</w:t>
            </w:r>
          </w:p>
          <w:p w:rsidR="007448E8" w:rsidRPr="0014507A" w:rsidRDefault="007448E8" w:rsidP="0014507A">
            <w:pPr>
              <w:pStyle w:val="a4"/>
              <w:numPr>
                <w:ilvl w:val="0"/>
                <w:numId w:val="36"/>
              </w:numPr>
              <w:shd w:val="clear" w:color="auto" w:fill="FFFFFF"/>
              <w:tabs>
                <w:tab w:val="left" w:pos="456"/>
              </w:tabs>
              <w:spacing w:after="0" w:line="240" w:lineRule="auto"/>
              <w:ind w:left="0" w:firstLine="0"/>
              <w:rPr>
                <w:rFonts w:ascii="Times New Roman" w:hAnsi="Times New Roman"/>
                <w:color w:val="000000" w:themeColor="text1"/>
                <w:sz w:val="20"/>
                <w:szCs w:val="20"/>
              </w:rPr>
            </w:pPr>
            <w:r w:rsidRPr="0014507A">
              <w:rPr>
                <w:rFonts w:ascii="Times New Roman" w:hAnsi="Times New Roman"/>
                <w:color w:val="000000" w:themeColor="text1"/>
                <w:sz w:val="20"/>
                <w:szCs w:val="20"/>
              </w:rPr>
              <w:lastRenderedPageBreak/>
              <w:t>основные принципы решения проблемы клиента путем привлечения соответствующих специалистов, мобилизации собственных сил, физических, психических и социальных ресурсов клиента</w:t>
            </w:r>
          </w:p>
          <w:p w:rsidR="007448E8" w:rsidRPr="0014507A" w:rsidRDefault="007448E8" w:rsidP="0014507A">
            <w:pPr>
              <w:shd w:val="clear" w:color="auto" w:fill="FFFFFF"/>
              <w:tabs>
                <w:tab w:val="left" w:pos="0"/>
                <w:tab w:val="left" w:pos="456"/>
              </w:tabs>
              <w:rPr>
                <w:i/>
                <w:iCs/>
                <w:color w:val="000000" w:themeColor="text1"/>
              </w:rPr>
            </w:pPr>
            <w:r w:rsidRPr="0014507A">
              <w:rPr>
                <w:i/>
                <w:iCs/>
                <w:color w:val="000000" w:themeColor="text1"/>
              </w:rPr>
              <w:t>Уметь:</w:t>
            </w:r>
          </w:p>
          <w:p w:rsidR="007448E8" w:rsidRPr="0014507A" w:rsidRDefault="007448E8" w:rsidP="0014507A">
            <w:pPr>
              <w:widowControl/>
              <w:numPr>
                <w:ilvl w:val="0"/>
                <w:numId w:val="38"/>
              </w:numPr>
              <w:tabs>
                <w:tab w:val="left" w:pos="456"/>
                <w:tab w:val="left" w:pos="993"/>
              </w:tabs>
              <w:autoSpaceDE/>
              <w:autoSpaceDN/>
              <w:adjustRightInd/>
              <w:ind w:left="0" w:firstLine="0"/>
              <w:rPr>
                <w:color w:val="000000" w:themeColor="text1"/>
              </w:rPr>
            </w:pPr>
            <w:r w:rsidRPr="0014507A">
              <w:rPr>
                <w:color w:val="000000" w:themeColor="text1"/>
              </w:rPr>
              <w:t>проводить конкретно-социологические и психолого-педагогические исследования, необходимые для эффективной организации и реализации социальной работы;</w:t>
            </w:r>
          </w:p>
          <w:p w:rsidR="007448E8" w:rsidRPr="0014507A" w:rsidRDefault="007448E8" w:rsidP="0014507A">
            <w:pPr>
              <w:pStyle w:val="a4"/>
              <w:numPr>
                <w:ilvl w:val="0"/>
                <w:numId w:val="37"/>
              </w:numPr>
              <w:shd w:val="clear" w:color="auto" w:fill="FFFFFF"/>
              <w:tabs>
                <w:tab w:val="left" w:pos="0"/>
                <w:tab w:val="left" w:pos="456"/>
              </w:tabs>
              <w:spacing w:after="0" w:line="240" w:lineRule="auto"/>
              <w:ind w:left="0" w:firstLine="0"/>
              <w:rPr>
                <w:rFonts w:ascii="Times New Roman" w:hAnsi="Times New Roman"/>
                <w:snapToGrid w:val="0"/>
                <w:color w:val="000000" w:themeColor="text1"/>
                <w:sz w:val="20"/>
                <w:szCs w:val="20"/>
              </w:rPr>
            </w:pPr>
            <w:r w:rsidRPr="0014507A">
              <w:rPr>
                <w:rFonts w:ascii="Times New Roman" w:hAnsi="Times New Roman"/>
                <w:color w:val="000000" w:themeColor="text1"/>
                <w:sz w:val="20"/>
                <w:szCs w:val="20"/>
              </w:rPr>
              <w:t>прогнозировать и выявлять тенденции развития социальных процессов;</w:t>
            </w:r>
          </w:p>
          <w:p w:rsidR="007448E8" w:rsidRPr="0014507A" w:rsidRDefault="007448E8" w:rsidP="0014507A">
            <w:pPr>
              <w:pStyle w:val="a4"/>
              <w:numPr>
                <w:ilvl w:val="0"/>
                <w:numId w:val="37"/>
              </w:numPr>
              <w:shd w:val="clear" w:color="auto" w:fill="FFFFFF"/>
              <w:tabs>
                <w:tab w:val="left" w:pos="0"/>
                <w:tab w:val="left" w:pos="456"/>
              </w:tabs>
              <w:spacing w:after="0" w:line="240" w:lineRule="auto"/>
              <w:ind w:left="0" w:firstLine="0"/>
              <w:rPr>
                <w:rFonts w:ascii="Times New Roman" w:hAnsi="Times New Roman"/>
                <w:snapToGrid w:val="0"/>
                <w:color w:val="000000" w:themeColor="text1"/>
                <w:sz w:val="20"/>
                <w:szCs w:val="20"/>
              </w:rPr>
            </w:pPr>
            <w:r w:rsidRPr="0014507A">
              <w:rPr>
                <w:rFonts w:ascii="Times New Roman" w:hAnsi="Times New Roman"/>
                <w:snapToGrid w:val="0"/>
                <w:color w:val="000000" w:themeColor="text1"/>
                <w:sz w:val="20"/>
                <w:szCs w:val="20"/>
              </w:rPr>
              <w:t>пользоваться специальной и справочной литературой</w:t>
            </w:r>
          </w:p>
          <w:p w:rsidR="007448E8" w:rsidRPr="0014507A" w:rsidRDefault="007448E8" w:rsidP="0014507A">
            <w:pPr>
              <w:tabs>
                <w:tab w:val="left" w:pos="456"/>
                <w:tab w:val="left" w:pos="851"/>
                <w:tab w:val="right" w:leader="underscore" w:pos="8505"/>
              </w:tabs>
              <w:rPr>
                <w:color w:val="000000" w:themeColor="text1"/>
              </w:rPr>
            </w:pPr>
            <w:r w:rsidRPr="0014507A">
              <w:rPr>
                <w:i/>
                <w:iCs/>
                <w:color w:val="000000" w:themeColor="text1"/>
              </w:rPr>
              <w:t>Владеть:</w:t>
            </w:r>
          </w:p>
          <w:p w:rsidR="007448E8" w:rsidRPr="0014507A" w:rsidRDefault="007448E8" w:rsidP="0014507A">
            <w:pPr>
              <w:pStyle w:val="a4"/>
              <w:numPr>
                <w:ilvl w:val="0"/>
                <w:numId w:val="39"/>
              </w:numPr>
              <w:tabs>
                <w:tab w:val="left" w:pos="456"/>
              </w:tabs>
              <w:spacing w:after="0" w:line="240" w:lineRule="auto"/>
              <w:ind w:left="0" w:firstLine="0"/>
              <w:rPr>
                <w:rFonts w:ascii="Times New Roman" w:hAnsi="Times New Roman"/>
                <w:bCs/>
                <w:i/>
                <w:color w:val="000000" w:themeColor="text1"/>
                <w:sz w:val="20"/>
                <w:szCs w:val="20"/>
              </w:rPr>
            </w:pPr>
            <w:r w:rsidRPr="0014507A">
              <w:rPr>
                <w:rFonts w:ascii="Times New Roman" w:hAnsi="Times New Roman"/>
                <w:color w:val="000000" w:themeColor="text1"/>
                <w:sz w:val="20"/>
                <w:szCs w:val="20"/>
              </w:rPr>
              <w:t>основными навыками решения проблемы клиента путем привлечения соответствующих специалистов, мобилизации собственных сил, физических, психических и социальных ресурсов клиента;</w:t>
            </w:r>
          </w:p>
          <w:p w:rsidR="007448E8" w:rsidRPr="0014507A" w:rsidRDefault="007448E8" w:rsidP="0014507A">
            <w:pPr>
              <w:pStyle w:val="a4"/>
              <w:numPr>
                <w:ilvl w:val="0"/>
                <w:numId w:val="39"/>
              </w:numPr>
              <w:tabs>
                <w:tab w:val="left" w:pos="456"/>
              </w:tabs>
              <w:spacing w:after="0" w:line="240" w:lineRule="auto"/>
              <w:ind w:left="0" w:firstLine="0"/>
              <w:rPr>
                <w:rFonts w:ascii="Times New Roman" w:hAnsi="Times New Roman"/>
                <w:bCs/>
                <w:i/>
                <w:color w:val="000000" w:themeColor="text1"/>
                <w:sz w:val="20"/>
                <w:szCs w:val="20"/>
              </w:rPr>
            </w:pPr>
            <w:r w:rsidRPr="0014507A">
              <w:rPr>
                <w:rFonts w:ascii="Times New Roman" w:hAnsi="Times New Roman"/>
                <w:color w:val="000000" w:themeColor="text1"/>
                <w:sz w:val="20"/>
                <w:szCs w:val="20"/>
              </w:rPr>
              <w:t>методикой исследовательской работы при анализе явлений и процессов социальной сферы, умением использовать результаты исследования в практике социальной работы</w:t>
            </w:r>
          </w:p>
        </w:tc>
      </w:tr>
    </w:tbl>
    <w:p w:rsidR="00B667FD" w:rsidRPr="007448E8" w:rsidRDefault="00B667FD" w:rsidP="007448E8">
      <w:pPr>
        <w:tabs>
          <w:tab w:val="left" w:pos="708"/>
        </w:tabs>
        <w:jc w:val="both"/>
        <w:rPr>
          <w:rFonts w:eastAsia="Calibri"/>
          <w:color w:val="000000"/>
          <w:sz w:val="24"/>
          <w:szCs w:val="24"/>
          <w:lang w:eastAsia="en-US"/>
        </w:rPr>
      </w:pPr>
    </w:p>
    <w:p w:rsidR="00B667FD" w:rsidRPr="00793E1B" w:rsidRDefault="00B667FD" w:rsidP="00B667FD">
      <w:pPr>
        <w:tabs>
          <w:tab w:val="left" w:pos="708"/>
        </w:tabs>
        <w:jc w:val="both"/>
        <w:rPr>
          <w:rFonts w:eastAsia="Calibri"/>
          <w:color w:val="000000"/>
          <w:lang w:eastAsia="en-US"/>
        </w:rPr>
      </w:pPr>
    </w:p>
    <w:p w:rsidR="00B667FD" w:rsidRPr="00793E1B" w:rsidRDefault="00B667FD" w:rsidP="00B667FD">
      <w:pPr>
        <w:pStyle w:val="a4"/>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 xml:space="preserve">3. </w:t>
      </w:r>
      <w:r w:rsidRPr="00793E1B">
        <w:rPr>
          <w:rFonts w:ascii="Times New Roman" w:hAnsi="Times New Roman"/>
          <w:b/>
          <w:color w:val="000000"/>
          <w:sz w:val="24"/>
          <w:szCs w:val="24"/>
        </w:rPr>
        <w:t>Указание места дисциплины в структуре образовательной программы</w:t>
      </w:r>
    </w:p>
    <w:p w:rsidR="00B667FD" w:rsidRDefault="00B667FD" w:rsidP="00B667FD">
      <w:pPr>
        <w:tabs>
          <w:tab w:val="left" w:pos="708"/>
        </w:tabs>
        <w:ind w:firstLine="709"/>
        <w:jc w:val="both"/>
        <w:rPr>
          <w:rFonts w:eastAsia="Calibri"/>
          <w:sz w:val="24"/>
          <w:szCs w:val="24"/>
          <w:lang w:eastAsia="en-US"/>
        </w:rPr>
      </w:pPr>
      <w:r w:rsidRPr="00430AA3">
        <w:rPr>
          <w:color w:val="000000"/>
          <w:sz w:val="24"/>
          <w:szCs w:val="24"/>
        </w:rPr>
        <w:t xml:space="preserve">Дисциплина </w:t>
      </w:r>
      <w:r w:rsidRPr="00430AA3">
        <w:rPr>
          <w:b/>
          <w:color w:val="000000"/>
          <w:sz w:val="24"/>
          <w:szCs w:val="24"/>
        </w:rPr>
        <w:t>Б.1</w:t>
      </w:r>
      <w:r w:rsidRPr="00430AA3">
        <w:rPr>
          <w:color w:val="000000"/>
          <w:sz w:val="24"/>
          <w:szCs w:val="24"/>
        </w:rPr>
        <w:t>.</w:t>
      </w:r>
      <w:r w:rsidRPr="00430AA3">
        <w:rPr>
          <w:b/>
          <w:bCs/>
          <w:sz w:val="24"/>
          <w:szCs w:val="24"/>
        </w:rPr>
        <w:t>Б.28</w:t>
      </w:r>
      <w:r w:rsidRPr="00430AA3">
        <w:rPr>
          <w:b/>
          <w:sz w:val="24"/>
          <w:szCs w:val="24"/>
        </w:rPr>
        <w:t xml:space="preserve"> «</w:t>
      </w:r>
      <w:r w:rsidRPr="00430AA3">
        <w:rPr>
          <w:b/>
          <w:bCs/>
          <w:sz w:val="24"/>
          <w:szCs w:val="24"/>
        </w:rPr>
        <w:t>Социальное проектирование и моделирование в</w:t>
      </w:r>
      <w:r w:rsidRPr="00430AA3">
        <w:rPr>
          <w:b/>
          <w:sz w:val="24"/>
          <w:szCs w:val="24"/>
        </w:rPr>
        <w:t xml:space="preserve"> социальной работе»</w:t>
      </w:r>
      <w:r w:rsidRPr="00430AA3">
        <w:rPr>
          <w:sz w:val="24"/>
          <w:szCs w:val="24"/>
        </w:rPr>
        <w:t xml:space="preserve"> </w:t>
      </w:r>
      <w:r w:rsidRPr="00430AA3">
        <w:rPr>
          <w:rFonts w:eastAsia="Calibri"/>
          <w:sz w:val="24"/>
          <w:szCs w:val="24"/>
          <w:lang w:eastAsia="en-US"/>
        </w:rPr>
        <w:t xml:space="preserve">является дисциплиной базовой части блока </w:t>
      </w:r>
      <w:r w:rsidR="00045F4F" w:rsidRPr="00045F4F">
        <w:rPr>
          <w:rFonts w:eastAsia="Calibri"/>
          <w:sz w:val="24"/>
          <w:szCs w:val="24"/>
          <w:lang w:eastAsia="en-US"/>
        </w:rPr>
        <w:t>Б</w:t>
      </w:r>
      <w:r w:rsidRPr="00045F4F">
        <w:rPr>
          <w:rFonts w:eastAsia="Calibri"/>
          <w:sz w:val="24"/>
          <w:szCs w:val="24"/>
          <w:lang w:eastAsia="en-US"/>
        </w:rPr>
        <w:t>1</w:t>
      </w:r>
      <w:r w:rsidR="00045F4F" w:rsidRPr="00045F4F">
        <w:rPr>
          <w:rFonts w:eastAsia="Calibri"/>
          <w:sz w:val="24"/>
          <w:szCs w:val="24"/>
          <w:lang w:eastAsia="en-US"/>
        </w:rPr>
        <w:t>.</w:t>
      </w:r>
    </w:p>
    <w:p w:rsidR="00430AA3" w:rsidRPr="00430AA3" w:rsidRDefault="00430AA3" w:rsidP="00B667FD">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127"/>
        <w:gridCol w:w="2749"/>
        <w:gridCol w:w="1185"/>
      </w:tblGrid>
      <w:tr w:rsidR="00B667FD" w:rsidRPr="00793E1B" w:rsidTr="00833EF1">
        <w:tc>
          <w:tcPr>
            <w:tcW w:w="1196" w:type="dxa"/>
            <w:vMerge w:val="restart"/>
            <w:vAlign w:val="center"/>
          </w:tcPr>
          <w:p w:rsidR="00B667FD" w:rsidRPr="0014507A" w:rsidRDefault="00B667FD" w:rsidP="0011170F">
            <w:pPr>
              <w:tabs>
                <w:tab w:val="left" w:pos="708"/>
              </w:tabs>
              <w:jc w:val="center"/>
              <w:rPr>
                <w:rFonts w:eastAsia="Calibri"/>
                <w:color w:val="000000"/>
                <w:lang w:eastAsia="en-US"/>
              </w:rPr>
            </w:pPr>
            <w:r w:rsidRPr="0014507A">
              <w:rPr>
                <w:rFonts w:eastAsia="Calibri"/>
                <w:color w:val="000000"/>
                <w:lang w:eastAsia="en-US"/>
              </w:rPr>
              <w:t>Код</w:t>
            </w:r>
          </w:p>
          <w:p w:rsidR="00B667FD" w:rsidRPr="0014507A" w:rsidRDefault="00B667FD" w:rsidP="0011170F">
            <w:pPr>
              <w:tabs>
                <w:tab w:val="left" w:pos="708"/>
              </w:tabs>
              <w:jc w:val="center"/>
              <w:rPr>
                <w:rFonts w:eastAsia="Calibri"/>
                <w:color w:val="000000"/>
                <w:lang w:eastAsia="en-US"/>
              </w:rPr>
            </w:pPr>
            <w:r w:rsidRPr="0014507A">
              <w:rPr>
                <w:rFonts w:eastAsia="Calibri"/>
                <w:color w:val="000000"/>
                <w:lang w:eastAsia="en-US"/>
              </w:rPr>
              <w:t>дисцип-лины</w:t>
            </w:r>
          </w:p>
        </w:tc>
        <w:tc>
          <w:tcPr>
            <w:tcW w:w="2314" w:type="dxa"/>
            <w:vMerge w:val="restart"/>
            <w:vAlign w:val="center"/>
          </w:tcPr>
          <w:p w:rsidR="00B667FD" w:rsidRPr="0014507A" w:rsidRDefault="00B667FD" w:rsidP="0011170F">
            <w:pPr>
              <w:tabs>
                <w:tab w:val="left" w:pos="708"/>
              </w:tabs>
              <w:jc w:val="center"/>
              <w:rPr>
                <w:rFonts w:eastAsia="Calibri"/>
                <w:color w:val="000000"/>
                <w:lang w:eastAsia="en-US"/>
              </w:rPr>
            </w:pPr>
            <w:r w:rsidRPr="0014507A">
              <w:rPr>
                <w:rFonts w:eastAsia="Calibri"/>
                <w:color w:val="000000"/>
                <w:lang w:eastAsia="en-US"/>
              </w:rPr>
              <w:t>Наименование</w:t>
            </w:r>
          </w:p>
          <w:p w:rsidR="00B667FD" w:rsidRPr="0014507A" w:rsidRDefault="00B667FD" w:rsidP="0011170F">
            <w:pPr>
              <w:tabs>
                <w:tab w:val="left" w:pos="708"/>
              </w:tabs>
              <w:jc w:val="center"/>
              <w:rPr>
                <w:rFonts w:eastAsia="Calibri"/>
                <w:color w:val="000000"/>
                <w:lang w:eastAsia="en-US"/>
              </w:rPr>
            </w:pPr>
            <w:r w:rsidRPr="0014507A">
              <w:rPr>
                <w:rFonts w:eastAsia="Calibri"/>
                <w:color w:val="000000"/>
                <w:lang w:eastAsia="en-US"/>
              </w:rPr>
              <w:t>дисциплины</w:t>
            </w:r>
          </w:p>
        </w:tc>
        <w:tc>
          <w:tcPr>
            <w:tcW w:w="4876" w:type="dxa"/>
            <w:gridSpan w:val="2"/>
            <w:vAlign w:val="center"/>
          </w:tcPr>
          <w:p w:rsidR="00B667FD" w:rsidRPr="0014507A" w:rsidRDefault="00B667FD" w:rsidP="0011170F">
            <w:pPr>
              <w:tabs>
                <w:tab w:val="left" w:pos="708"/>
              </w:tabs>
              <w:jc w:val="center"/>
              <w:rPr>
                <w:rFonts w:eastAsia="Calibri"/>
                <w:color w:val="000000"/>
                <w:lang w:eastAsia="en-US"/>
              </w:rPr>
            </w:pPr>
            <w:r w:rsidRPr="0014507A">
              <w:rPr>
                <w:rFonts w:eastAsia="Calibri"/>
                <w:color w:val="000000"/>
                <w:lang w:eastAsia="en-US"/>
              </w:rPr>
              <w:t>Содержательно-логические связи</w:t>
            </w:r>
          </w:p>
        </w:tc>
        <w:tc>
          <w:tcPr>
            <w:tcW w:w="1185" w:type="dxa"/>
            <w:vMerge w:val="restart"/>
            <w:vAlign w:val="center"/>
          </w:tcPr>
          <w:p w:rsidR="00B667FD" w:rsidRPr="0014507A" w:rsidRDefault="00B667FD" w:rsidP="0011170F">
            <w:pPr>
              <w:tabs>
                <w:tab w:val="left" w:pos="708"/>
              </w:tabs>
              <w:jc w:val="center"/>
              <w:rPr>
                <w:rFonts w:eastAsia="Calibri"/>
                <w:color w:val="000000"/>
                <w:lang w:eastAsia="en-US"/>
              </w:rPr>
            </w:pPr>
            <w:r w:rsidRPr="0014507A">
              <w:rPr>
                <w:rFonts w:eastAsia="Calibri"/>
                <w:color w:val="000000"/>
                <w:lang w:eastAsia="en-US"/>
              </w:rPr>
              <w:t>Коды форми-руемых компе-тенций</w:t>
            </w:r>
          </w:p>
        </w:tc>
      </w:tr>
      <w:tr w:rsidR="00B667FD" w:rsidRPr="00793E1B" w:rsidTr="00833EF1">
        <w:tc>
          <w:tcPr>
            <w:tcW w:w="1196" w:type="dxa"/>
            <w:vMerge/>
            <w:vAlign w:val="center"/>
          </w:tcPr>
          <w:p w:rsidR="00B667FD" w:rsidRPr="0014507A" w:rsidRDefault="00B667FD" w:rsidP="0011170F">
            <w:pPr>
              <w:tabs>
                <w:tab w:val="left" w:pos="708"/>
              </w:tabs>
              <w:jc w:val="both"/>
              <w:rPr>
                <w:rFonts w:eastAsia="Calibri"/>
                <w:color w:val="000000"/>
                <w:lang w:eastAsia="en-US"/>
              </w:rPr>
            </w:pPr>
          </w:p>
        </w:tc>
        <w:tc>
          <w:tcPr>
            <w:tcW w:w="2314" w:type="dxa"/>
            <w:vMerge/>
            <w:vAlign w:val="center"/>
          </w:tcPr>
          <w:p w:rsidR="00B667FD" w:rsidRPr="0014507A" w:rsidRDefault="00B667FD" w:rsidP="0011170F">
            <w:pPr>
              <w:tabs>
                <w:tab w:val="left" w:pos="708"/>
              </w:tabs>
              <w:jc w:val="both"/>
              <w:rPr>
                <w:rFonts w:eastAsia="Calibri"/>
                <w:color w:val="000000"/>
                <w:lang w:eastAsia="en-US"/>
              </w:rPr>
            </w:pPr>
          </w:p>
        </w:tc>
        <w:tc>
          <w:tcPr>
            <w:tcW w:w="4876" w:type="dxa"/>
            <w:gridSpan w:val="2"/>
            <w:vAlign w:val="center"/>
          </w:tcPr>
          <w:p w:rsidR="00B667FD" w:rsidRPr="0014507A" w:rsidRDefault="00B667FD" w:rsidP="0011170F">
            <w:pPr>
              <w:tabs>
                <w:tab w:val="left" w:pos="708"/>
              </w:tabs>
              <w:jc w:val="center"/>
              <w:rPr>
                <w:rFonts w:eastAsia="Calibri"/>
                <w:color w:val="000000"/>
                <w:lang w:eastAsia="en-US"/>
              </w:rPr>
            </w:pPr>
            <w:r w:rsidRPr="0014507A">
              <w:rPr>
                <w:rFonts w:eastAsia="Calibri"/>
                <w:color w:val="000000"/>
                <w:lang w:eastAsia="en-US"/>
              </w:rPr>
              <w:t>Наименование дисциплин, практик</w:t>
            </w:r>
          </w:p>
        </w:tc>
        <w:tc>
          <w:tcPr>
            <w:tcW w:w="1185" w:type="dxa"/>
            <w:vMerge/>
            <w:vAlign w:val="center"/>
          </w:tcPr>
          <w:p w:rsidR="00B667FD" w:rsidRPr="0014507A" w:rsidRDefault="00B667FD" w:rsidP="0011170F">
            <w:pPr>
              <w:tabs>
                <w:tab w:val="left" w:pos="708"/>
              </w:tabs>
              <w:jc w:val="both"/>
              <w:rPr>
                <w:rFonts w:eastAsia="Calibri"/>
                <w:color w:val="000000"/>
                <w:lang w:eastAsia="en-US"/>
              </w:rPr>
            </w:pPr>
          </w:p>
        </w:tc>
      </w:tr>
      <w:tr w:rsidR="00B667FD" w:rsidRPr="00793E1B" w:rsidTr="00833EF1">
        <w:tc>
          <w:tcPr>
            <w:tcW w:w="1196" w:type="dxa"/>
            <w:vMerge/>
            <w:vAlign w:val="center"/>
          </w:tcPr>
          <w:p w:rsidR="00B667FD" w:rsidRPr="0014507A" w:rsidRDefault="00B667FD" w:rsidP="0011170F">
            <w:pPr>
              <w:tabs>
                <w:tab w:val="left" w:pos="708"/>
              </w:tabs>
              <w:jc w:val="both"/>
              <w:rPr>
                <w:rFonts w:eastAsia="Calibri"/>
                <w:color w:val="000000"/>
                <w:lang w:eastAsia="en-US"/>
              </w:rPr>
            </w:pPr>
          </w:p>
        </w:tc>
        <w:tc>
          <w:tcPr>
            <w:tcW w:w="2314" w:type="dxa"/>
            <w:vMerge/>
            <w:vAlign w:val="center"/>
          </w:tcPr>
          <w:p w:rsidR="00B667FD" w:rsidRPr="0014507A" w:rsidRDefault="00B667FD" w:rsidP="0011170F">
            <w:pPr>
              <w:tabs>
                <w:tab w:val="left" w:pos="708"/>
              </w:tabs>
              <w:jc w:val="both"/>
              <w:rPr>
                <w:rFonts w:eastAsia="Calibri"/>
                <w:color w:val="000000"/>
                <w:lang w:eastAsia="en-US"/>
              </w:rPr>
            </w:pPr>
          </w:p>
        </w:tc>
        <w:tc>
          <w:tcPr>
            <w:tcW w:w="2127" w:type="dxa"/>
            <w:vAlign w:val="center"/>
          </w:tcPr>
          <w:p w:rsidR="00B667FD" w:rsidRPr="0014507A" w:rsidRDefault="00B667FD" w:rsidP="0011170F">
            <w:pPr>
              <w:tabs>
                <w:tab w:val="left" w:pos="708"/>
              </w:tabs>
              <w:jc w:val="center"/>
              <w:rPr>
                <w:rFonts w:eastAsia="Calibri"/>
                <w:color w:val="000000"/>
                <w:lang w:eastAsia="en-US"/>
              </w:rPr>
            </w:pPr>
            <w:r w:rsidRPr="0014507A">
              <w:rPr>
                <w:rFonts w:eastAsia="Calibri"/>
                <w:color w:val="000000"/>
                <w:lang w:eastAsia="en-US"/>
              </w:rPr>
              <w:t>на которые опирается содержание данной учебной дисциплины</w:t>
            </w:r>
          </w:p>
        </w:tc>
        <w:tc>
          <w:tcPr>
            <w:tcW w:w="2749" w:type="dxa"/>
            <w:vAlign w:val="center"/>
          </w:tcPr>
          <w:p w:rsidR="00B667FD" w:rsidRPr="0014507A" w:rsidRDefault="00B667FD" w:rsidP="0011170F">
            <w:pPr>
              <w:tabs>
                <w:tab w:val="left" w:pos="708"/>
              </w:tabs>
              <w:jc w:val="center"/>
              <w:rPr>
                <w:rFonts w:eastAsia="Calibri"/>
                <w:color w:val="000000"/>
                <w:lang w:eastAsia="en-US"/>
              </w:rPr>
            </w:pPr>
            <w:r w:rsidRPr="0014507A">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B667FD" w:rsidRPr="0014507A" w:rsidRDefault="00B667FD" w:rsidP="0011170F">
            <w:pPr>
              <w:tabs>
                <w:tab w:val="left" w:pos="708"/>
              </w:tabs>
              <w:jc w:val="both"/>
              <w:rPr>
                <w:rFonts w:eastAsia="Calibri"/>
                <w:color w:val="000000"/>
                <w:lang w:eastAsia="en-US"/>
              </w:rPr>
            </w:pPr>
          </w:p>
        </w:tc>
      </w:tr>
      <w:tr w:rsidR="00B667FD" w:rsidRPr="00793E1B" w:rsidTr="006D4BEF">
        <w:trPr>
          <w:trHeight w:val="841"/>
        </w:trPr>
        <w:tc>
          <w:tcPr>
            <w:tcW w:w="1196" w:type="dxa"/>
            <w:vAlign w:val="center"/>
          </w:tcPr>
          <w:p w:rsidR="00B667FD" w:rsidRPr="0014507A" w:rsidRDefault="00B667FD" w:rsidP="0011170F">
            <w:pPr>
              <w:tabs>
                <w:tab w:val="left" w:pos="708"/>
              </w:tabs>
              <w:jc w:val="both"/>
              <w:rPr>
                <w:rFonts w:eastAsia="Calibri"/>
                <w:lang w:eastAsia="en-US"/>
              </w:rPr>
            </w:pPr>
            <w:r w:rsidRPr="0014507A">
              <w:rPr>
                <w:rFonts w:eastAsia="Calibri"/>
                <w:lang w:eastAsia="en-US"/>
              </w:rPr>
              <w:t>Б1.Б.28</w:t>
            </w:r>
          </w:p>
        </w:tc>
        <w:tc>
          <w:tcPr>
            <w:tcW w:w="2314" w:type="dxa"/>
            <w:vAlign w:val="center"/>
          </w:tcPr>
          <w:p w:rsidR="00B667FD" w:rsidRPr="0014507A" w:rsidRDefault="00B667FD" w:rsidP="0011170F">
            <w:pPr>
              <w:tabs>
                <w:tab w:val="left" w:pos="708"/>
              </w:tabs>
              <w:jc w:val="both"/>
              <w:rPr>
                <w:rFonts w:eastAsia="Calibri"/>
                <w:color w:val="FF0000"/>
                <w:lang w:eastAsia="en-US"/>
              </w:rPr>
            </w:pPr>
            <w:r w:rsidRPr="0014507A">
              <w:rPr>
                <w:bCs/>
              </w:rPr>
              <w:t>Социальное проектирование и моделирование в</w:t>
            </w:r>
            <w:r w:rsidRPr="0014507A">
              <w:t xml:space="preserve"> социальной работе</w:t>
            </w:r>
          </w:p>
        </w:tc>
        <w:tc>
          <w:tcPr>
            <w:tcW w:w="2127" w:type="dxa"/>
            <w:vAlign w:val="center"/>
          </w:tcPr>
          <w:p w:rsidR="001E631F" w:rsidRPr="0014507A" w:rsidRDefault="001E631F" w:rsidP="0011170F">
            <w:pPr>
              <w:tabs>
                <w:tab w:val="left" w:pos="708"/>
              </w:tabs>
              <w:jc w:val="both"/>
              <w:rPr>
                <w:rFonts w:eastAsia="Calibri"/>
              </w:rPr>
            </w:pPr>
            <w:r w:rsidRPr="0014507A">
              <w:t>Успешное освое</w:t>
            </w:r>
            <w:r w:rsidR="00045F4F" w:rsidRPr="0014507A">
              <w:t>ние дисциплин:</w:t>
            </w:r>
          </w:p>
          <w:p w:rsidR="00B667FD" w:rsidRPr="0014507A" w:rsidRDefault="00B667FD" w:rsidP="0011170F">
            <w:pPr>
              <w:tabs>
                <w:tab w:val="left" w:pos="708"/>
              </w:tabs>
              <w:jc w:val="both"/>
              <w:rPr>
                <w:rFonts w:eastAsia="Calibri"/>
              </w:rPr>
            </w:pPr>
            <w:r w:rsidRPr="0014507A">
              <w:rPr>
                <w:rFonts w:eastAsia="Calibri"/>
              </w:rPr>
              <w:t>Методы исследования в социальной работе</w:t>
            </w:r>
            <w:r w:rsidR="00430AA3" w:rsidRPr="0014507A">
              <w:rPr>
                <w:rFonts w:eastAsia="Calibri"/>
              </w:rPr>
              <w:t>;</w:t>
            </w:r>
          </w:p>
          <w:p w:rsidR="00B667FD" w:rsidRPr="0014507A" w:rsidRDefault="00B667FD" w:rsidP="0011170F">
            <w:pPr>
              <w:tabs>
                <w:tab w:val="left" w:pos="708"/>
              </w:tabs>
              <w:jc w:val="both"/>
              <w:rPr>
                <w:rFonts w:eastAsia="Calibri"/>
              </w:rPr>
            </w:pPr>
            <w:r w:rsidRPr="0014507A">
              <w:rPr>
                <w:rFonts w:eastAsia="Calibri"/>
              </w:rPr>
              <w:t>Основы социальной политики</w:t>
            </w:r>
          </w:p>
          <w:p w:rsidR="00B667FD" w:rsidRPr="0014507A" w:rsidRDefault="00B667FD" w:rsidP="0011170F">
            <w:pPr>
              <w:tabs>
                <w:tab w:val="left" w:pos="708"/>
              </w:tabs>
              <w:spacing w:line="276" w:lineRule="auto"/>
              <w:jc w:val="both"/>
              <w:rPr>
                <w:rFonts w:eastAsia="Calibri"/>
                <w:color w:val="FF0000"/>
                <w:lang w:eastAsia="en-US"/>
              </w:rPr>
            </w:pPr>
            <w:r w:rsidRPr="0014507A">
              <w:rPr>
                <w:color w:val="000000"/>
              </w:rPr>
              <w:t xml:space="preserve"> </w:t>
            </w:r>
          </w:p>
          <w:p w:rsidR="00B667FD" w:rsidRPr="0014507A" w:rsidRDefault="00B667FD" w:rsidP="0011170F">
            <w:pPr>
              <w:tabs>
                <w:tab w:val="left" w:pos="708"/>
              </w:tabs>
              <w:spacing w:line="276" w:lineRule="auto"/>
              <w:jc w:val="both"/>
              <w:rPr>
                <w:rFonts w:eastAsia="Calibri"/>
                <w:color w:val="FF0000"/>
                <w:lang w:eastAsia="en-US"/>
              </w:rPr>
            </w:pPr>
          </w:p>
        </w:tc>
        <w:tc>
          <w:tcPr>
            <w:tcW w:w="2749" w:type="dxa"/>
            <w:vAlign w:val="center"/>
          </w:tcPr>
          <w:p w:rsidR="00B667FD" w:rsidRPr="0014507A" w:rsidRDefault="00833EF1" w:rsidP="006D4BEF">
            <w:pPr>
              <w:tabs>
                <w:tab w:val="left" w:pos="708"/>
              </w:tabs>
              <w:jc w:val="both"/>
              <w:rPr>
                <w:rFonts w:eastAsia="Calibri"/>
              </w:rPr>
            </w:pPr>
            <w:r w:rsidRPr="0014507A">
              <w:rPr>
                <w:color w:val="000000"/>
              </w:rPr>
              <w:t>Социальная квалиметрия, оценка качества и стандартизация социальных услуг</w:t>
            </w:r>
            <w:r w:rsidR="003B617D" w:rsidRPr="0014507A">
              <w:rPr>
                <w:color w:val="000000"/>
              </w:rPr>
              <w:t xml:space="preserve">; </w:t>
            </w:r>
            <w:r w:rsidR="006D4BEF" w:rsidRPr="0014507A">
              <w:rPr>
                <w:color w:val="000000"/>
              </w:rPr>
              <w:t>Защита выпускной квалификационной работы, включая подготовку к процедуре защиты и процедуру защиты</w:t>
            </w:r>
          </w:p>
        </w:tc>
        <w:tc>
          <w:tcPr>
            <w:tcW w:w="1185" w:type="dxa"/>
            <w:vAlign w:val="center"/>
          </w:tcPr>
          <w:p w:rsidR="00B667FD" w:rsidRPr="0014507A" w:rsidRDefault="001E631F" w:rsidP="0011170F">
            <w:pPr>
              <w:tabs>
                <w:tab w:val="left" w:pos="708"/>
              </w:tabs>
              <w:jc w:val="both"/>
              <w:rPr>
                <w:rFonts w:eastAsia="Calibri"/>
                <w:lang w:eastAsia="en-US"/>
              </w:rPr>
            </w:pPr>
            <w:r w:rsidRPr="0014507A">
              <w:rPr>
                <w:rFonts w:eastAsia="Calibri"/>
                <w:lang w:eastAsia="en-US"/>
              </w:rPr>
              <w:t>ПК-3,</w:t>
            </w:r>
          </w:p>
          <w:p w:rsidR="001E631F" w:rsidRPr="0014507A" w:rsidRDefault="001E631F" w:rsidP="0011170F">
            <w:pPr>
              <w:tabs>
                <w:tab w:val="left" w:pos="708"/>
              </w:tabs>
              <w:jc w:val="both"/>
              <w:rPr>
                <w:rFonts w:eastAsia="Calibri"/>
                <w:lang w:eastAsia="en-US"/>
              </w:rPr>
            </w:pPr>
            <w:r w:rsidRPr="0014507A">
              <w:rPr>
                <w:rFonts w:eastAsia="Calibri"/>
                <w:lang w:eastAsia="en-US"/>
              </w:rPr>
              <w:t>ОК-7</w:t>
            </w:r>
          </w:p>
          <w:p w:rsidR="00B667FD" w:rsidRPr="0014507A" w:rsidRDefault="00B667FD" w:rsidP="0011170F">
            <w:pPr>
              <w:tabs>
                <w:tab w:val="left" w:pos="708"/>
              </w:tabs>
              <w:jc w:val="both"/>
              <w:rPr>
                <w:rFonts w:eastAsia="Calibri"/>
                <w:color w:val="FF0000"/>
                <w:lang w:eastAsia="en-US"/>
              </w:rPr>
            </w:pPr>
          </w:p>
        </w:tc>
      </w:tr>
    </w:tbl>
    <w:p w:rsidR="00B667FD" w:rsidRPr="00793E1B" w:rsidRDefault="00B667FD" w:rsidP="00B667FD">
      <w:pPr>
        <w:contextualSpacing/>
        <w:jc w:val="both"/>
        <w:rPr>
          <w:rFonts w:eastAsia="Calibri"/>
          <w:b/>
          <w:color w:val="000000"/>
          <w:spacing w:val="4"/>
          <w:lang w:eastAsia="en-US"/>
        </w:rPr>
      </w:pPr>
    </w:p>
    <w:p w:rsidR="00B667FD" w:rsidRDefault="00B667FD" w:rsidP="00B667FD">
      <w:pPr>
        <w:ind w:firstLine="709"/>
        <w:contextualSpacing/>
        <w:jc w:val="both"/>
        <w:rPr>
          <w:rFonts w:eastAsia="Calibri"/>
          <w:b/>
          <w:color w:val="000000"/>
          <w:spacing w:val="4"/>
          <w:sz w:val="24"/>
          <w:szCs w:val="24"/>
          <w:lang w:eastAsia="en-US"/>
        </w:rPr>
      </w:pPr>
      <w:r w:rsidRPr="001E631F">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64587" w:rsidRPr="001E631F" w:rsidRDefault="00064587" w:rsidP="00B667FD">
      <w:pPr>
        <w:ind w:firstLine="709"/>
        <w:contextualSpacing/>
        <w:jc w:val="both"/>
        <w:rPr>
          <w:rFonts w:eastAsia="Calibri"/>
          <w:b/>
          <w:color w:val="000000"/>
          <w:spacing w:val="4"/>
          <w:sz w:val="24"/>
          <w:szCs w:val="24"/>
          <w:lang w:eastAsia="en-US"/>
        </w:rPr>
      </w:pPr>
    </w:p>
    <w:p w:rsidR="00B667FD" w:rsidRPr="001E631F" w:rsidRDefault="00B667FD" w:rsidP="00B667FD">
      <w:pPr>
        <w:ind w:firstLine="709"/>
        <w:jc w:val="both"/>
        <w:rPr>
          <w:rFonts w:eastAsia="Calibri"/>
          <w:sz w:val="24"/>
          <w:szCs w:val="24"/>
          <w:lang w:eastAsia="en-US"/>
        </w:rPr>
      </w:pPr>
      <w:r w:rsidRPr="001E631F">
        <w:rPr>
          <w:rFonts w:eastAsia="Calibri"/>
          <w:color w:val="000000"/>
          <w:sz w:val="24"/>
          <w:szCs w:val="24"/>
          <w:lang w:eastAsia="en-US"/>
        </w:rPr>
        <w:t xml:space="preserve">Объем учебной дисциплины – </w:t>
      </w:r>
      <w:r w:rsidRPr="001E631F">
        <w:rPr>
          <w:rFonts w:eastAsia="Calibri"/>
          <w:sz w:val="24"/>
          <w:szCs w:val="24"/>
          <w:lang w:eastAsia="en-US"/>
        </w:rPr>
        <w:t>3 зачетных единицы – 108 академических часов.</w:t>
      </w:r>
    </w:p>
    <w:p w:rsidR="00B667FD" w:rsidRPr="001E631F" w:rsidRDefault="00B667FD" w:rsidP="00B667FD">
      <w:pPr>
        <w:ind w:firstLine="709"/>
        <w:jc w:val="both"/>
        <w:rPr>
          <w:rFonts w:eastAsia="Calibri"/>
          <w:sz w:val="24"/>
          <w:szCs w:val="24"/>
          <w:lang w:eastAsia="en-US"/>
        </w:rPr>
      </w:pPr>
      <w:r w:rsidRPr="001E631F">
        <w:rPr>
          <w:rFonts w:eastAsia="Calibri"/>
          <w:sz w:val="24"/>
          <w:szCs w:val="24"/>
          <w:lang w:eastAsia="en-US"/>
        </w:rPr>
        <w:t>Из них</w:t>
      </w:r>
      <w:r w:rsidRPr="001E631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667FD" w:rsidRPr="00064587" w:rsidTr="0011170F">
        <w:tc>
          <w:tcPr>
            <w:tcW w:w="4365" w:type="dxa"/>
          </w:tcPr>
          <w:p w:rsidR="00B667FD" w:rsidRPr="0014507A" w:rsidRDefault="00B667FD" w:rsidP="0011170F">
            <w:pPr>
              <w:jc w:val="both"/>
              <w:rPr>
                <w:rFonts w:eastAsia="Calibri"/>
                <w:color w:val="000000"/>
                <w:lang w:eastAsia="en-US"/>
              </w:rPr>
            </w:pPr>
          </w:p>
        </w:tc>
        <w:tc>
          <w:tcPr>
            <w:tcW w:w="2693" w:type="dxa"/>
            <w:vAlign w:val="center"/>
          </w:tcPr>
          <w:p w:rsidR="00B667FD" w:rsidRPr="0014507A" w:rsidRDefault="00B667FD" w:rsidP="0011170F">
            <w:pPr>
              <w:jc w:val="center"/>
              <w:rPr>
                <w:rFonts w:eastAsia="Calibri"/>
                <w:color w:val="000000"/>
                <w:lang w:eastAsia="en-US"/>
              </w:rPr>
            </w:pPr>
            <w:r w:rsidRPr="0014507A">
              <w:rPr>
                <w:rFonts w:eastAsia="Calibri"/>
                <w:color w:val="000000"/>
                <w:lang w:eastAsia="en-US"/>
              </w:rPr>
              <w:t>Очная форма обучения</w:t>
            </w:r>
          </w:p>
        </w:tc>
        <w:tc>
          <w:tcPr>
            <w:tcW w:w="2517" w:type="dxa"/>
            <w:vAlign w:val="center"/>
          </w:tcPr>
          <w:p w:rsidR="00B667FD" w:rsidRPr="0014507A" w:rsidRDefault="00B667FD" w:rsidP="0011170F">
            <w:pPr>
              <w:jc w:val="center"/>
              <w:rPr>
                <w:rFonts w:eastAsia="Calibri"/>
                <w:color w:val="000000"/>
                <w:lang w:eastAsia="en-US"/>
              </w:rPr>
            </w:pPr>
            <w:r w:rsidRPr="0014507A">
              <w:rPr>
                <w:rFonts w:eastAsia="Calibri"/>
                <w:color w:val="000000"/>
                <w:lang w:eastAsia="en-US"/>
              </w:rPr>
              <w:t xml:space="preserve">Заочная форма </w:t>
            </w:r>
          </w:p>
          <w:p w:rsidR="00B667FD" w:rsidRPr="0014507A" w:rsidRDefault="00B667FD" w:rsidP="0011170F">
            <w:pPr>
              <w:jc w:val="center"/>
              <w:rPr>
                <w:rFonts w:eastAsia="Calibri"/>
                <w:color w:val="000000"/>
                <w:lang w:eastAsia="en-US"/>
              </w:rPr>
            </w:pPr>
            <w:r w:rsidRPr="0014507A">
              <w:rPr>
                <w:rFonts w:eastAsia="Calibri"/>
                <w:color w:val="000000"/>
                <w:lang w:eastAsia="en-US"/>
              </w:rPr>
              <w:t>обучения</w:t>
            </w:r>
          </w:p>
        </w:tc>
      </w:tr>
      <w:tr w:rsidR="00B667FD" w:rsidRPr="00064587" w:rsidTr="0011170F">
        <w:tc>
          <w:tcPr>
            <w:tcW w:w="4365" w:type="dxa"/>
          </w:tcPr>
          <w:p w:rsidR="00B667FD" w:rsidRPr="0014507A" w:rsidRDefault="00B667FD" w:rsidP="0011170F">
            <w:pPr>
              <w:jc w:val="both"/>
              <w:rPr>
                <w:rFonts w:eastAsia="Calibri"/>
                <w:color w:val="000000"/>
                <w:lang w:eastAsia="en-US"/>
              </w:rPr>
            </w:pPr>
            <w:r w:rsidRPr="0014507A">
              <w:rPr>
                <w:rFonts w:eastAsia="Calibri"/>
                <w:color w:val="000000"/>
                <w:lang w:eastAsia="en-US"/>
              </w:rPr>
              <w:t>Контактная работа</w:t>
            </w:r>
          </w:p>
        </w:tc>
        <w:tc>
          <w:tcPr>
            <w:tcW w:w="2693" w:type="dxa"/>
            <w:vAlign w:val="center"/>
          </w:tcPr>
          <w:p w:rsidR="00B667FD" w:rsidRPr="0014507A" w:rsidRDefault="00B667FD" w:rsidP="0011170F">
            <w:pPr>
              <w:jc w:val="center"/>
              <w:rPr>
                <w:rFonts w:eastAsia="Calibri"/>
                <w:lang w:eastAsia="en-US"/>
              </w:rPr>
            </w:pPr>
            <w:r w:rsidRPr="0014507A">
              <w:rPr>
                <w:rFonts w:eastAsia="Calibri"/>
                <w:lang w:eastAsia="en-US"/>
              </w:rPr>
              <w:t>54</w:t>
            </w:r>
          </w:p>
        </w:tc>
        <w:tc>
          <w:tcPr>
            <w:tcW w:w="2517" w:type="dxa"/>
            <w:vAlign w:val="center"/>
          </w:tcPr>
          <w:p w:rsidR="00B667FD" w:rsidRPr="0014507A" w:rsidRDefault="00B667FD" w:rsidP="0011170F">
            <w:pPr>
              <w:jc w:val="center"/>
              <w:rPr>
                <w:rFonts w:eastAsia="Calibri"/>
                <w:lang w:eastAsia="en-US"/>
              </w:rPr>
            </w:pPr>
            <w:r w:rsidRPr="0014507A">
              <w:rPr>
                <w:rFonts w:eastAsia="Calibri"/>
                <w:lang w:eastAsia="en-US"/>
              </w:rPr>
              <w:t>8</w:t>
            </w:r>
          </w:p>
        </w:tc>
      </w:tr>
      <w:tr w:rsidR="00B667FD" w:rsidRPr="00064587" w:rsidTr="0011170F">
        <w:tc>
          <w:tcPr>
            <w:tcW w:w="4365" w:type="dxa"/>
          </w:tcPr>
          <w:p w:rsidR="00B667FD" w:rsidRPr="0014507A" w:rsidRDefault="00B667FD" w:rsidP="0011170F">
            <w:pPr>
              <w:jc w:val="both"/>
              <w:rPr>
                <w:rFonts w:eastAsia="Calibri"/>
                <w:i/>
                <w:color w:val="000000"/>
                <w:lang w:eastAsia="en-US"/>
              </w:rPr>
            </w:pPr>
            <w:r w:rsidRPr="0014507A">
              <w:rPr>
                <w:rFonts w:eastAsia="Calibri"/>
                <w:i/>
                <w:color w:val="000000"/>
                <w:lang w:eastAsia="en-US"/>
              </w:rPr>
              <w:t>Лекций</w:t>
            </w:r>
          </w:p>
        </w:tc>
        <w:tc>
          <w:tcPr>
            <w:tcW w:w="2693" w:type="dxa"/>
            <w:vAlign w:val="center"/>
          </w:tcPr>
          <w:p w:rsidR="00B667FD" w:rsidRPr="0014507A" w:rsidRDefault="00B667FD" w:rsidP="0011170F">
            <w:pPr>
              <w:jc w:val="center"/>
              <w:rPr>
                <w:rFonts w:eastAsia="Calibri"/>
                <w:lang w:eastAsia="en-US"/>
              </w:rPr>
            </w:pPr>
            <w:r w:rsidRPr="0014507A">
              <w:rPr>
                <w:rFonts w:eastAsia="Calibri"/>
                <w:lang w:eastAsia="en-US"/>
              </w:rPr>
              <w:t>18</w:t>
            </w:r>
          </w:p>
        </w:tc>
        <w:tc>
          <w:tcPr>
            <w:tcW w:w="2517" w:type="dxa"/>
            <w:vAlign w:val="center"/>
          </w:tcPr>
          <w:p w:rsidR="00B667FD" w:rsidRPr="0014507A" w:rsidRDefault="00B667FD" w:rsidP="0011170F">
            <w:pPr>
              <w:jc w:val="center"/>
              <w:rPr>
                <w:rFonts w:eastAsia="Calibri"/>
                <w:lang w:eastAsia="en-US"/>
              </w:rPr>
            </w:pPr>
            <w:r w:rsidRPr="0014507A">
              <w:rPr>
                <w:rFonts w:eastAsia="Calibri"/>
                <w:lang w:eastAsia="en-US"/>
              </w:rPr>
              <w:t>4</w:t>
            </w:r>
          </w:p>
        </w:tc>
      </w:tr>
      <w:tr w:rsidR="00B667FD" w:rsidRPr="00064587" w:rsidTr="0011170F">
        <w:tc>
          <w:tcPr>
            <w:tcW w:w="4365" w:type="dxa"/>
          </w:tcPr>
          <w:p w:rsidR="00B667FD" w:rsidRPr="0014507A" w:rsidRDefault="00B667FD" w:rsidP="0011170F">
            <w:pPr>
              <w:jc w:val="both"/>
              <w:rPr>
                <w:rFonts w:eastAsia="Calibri"/>
                <w:i/>
                <w:color w:val="000000"/>
                <w:lang w:eastAsia="en-US"/>
              </w:rPr>
            </w:pPr>
            <w:r w:rsidRPr="0014507A">
              <w:rPr>
                <w:rFonts w:eastAsia="Calibri"/>
                <w:i/>
                <w:color w:val="000000"/>
                <w:lang w:eastAsia="en-US"/>
              </w:rPr>
              <w:t>Лабораторных работ</w:t>
            </w:r>
          </w:p>
        </w:tc>
        <w:tc>
          <w:tcPr>
            <w:tcW w:w="2693" w:type="dxa"/>
            <w:vAlign w:val="center"/>
          </w:tcPr>
          <w:p w:rsidR="00B667FD" w:rsidRPr="0014507A" w:rsidRDefault="00B667FD" w:rsidP="0011170F">
            <w:pPr>
              <w:jc w:val="center"/>
              <w:rPr>
                <w:rFonts w:eastAsia="Calibri"/>
                <w:lang w:eastAsia="en-US"/>
              </w:rPr>
            </w:pPr>
            <w:r w:rsidRPr="0014507A">
              <w:rPr>
                <w:rFonts w:eastAsia="Calibri"/>
                <w:lang w:eastAsia="en-US"/>
              </w:rPr>
              <w:t>-</w:t>
            </w:r>
          </w:p>
        </w:tc>
        <w:tc>
          <w:tcPr>
            <w:tcW w:w="2517" w:type="dxa"/>
            <w:vAlign w:val="center"/>
          </w:tcPr>
          <w:p w:rsidR="00B667FD" w:rsidRPr="0014507A" w:rsidRDefault="00B667FD" w:rsidP="0011170F">
            <w:pPr>
              <w:jc w:val="center"/>
              <w:rPr>
                <w:rFonts w:eastAsia="Calibri"/>
                <w:lang w:eastAsia="en-US"/>
              </w:rPr>
            </w:pPr>
            <w:r w:rsidRPr="0014507A">
              <w:rPr>
                <w:rFonts w:eastAsia="Calibri"/>
                <w:lang w:eastAsia="en-US"/>
              </w:rPr>
              <w:t>-</w:t>
            </w:r>
          </w:p>
        </w:tc>
      </w:tr>
      <w:tr w:rsidR="00B667FD" w:rsidRPr="00064587" w:rsidTr="0011170F">
        <w:tc>
          <w:tcPr>
            <w:tcW w:w="4365" w:type="dxa"/>
          </w:tcPr>
          <w:p w:rsidR="00B667FD" w:rsidRPr="0014507A" w:rsidRDefault="00B667FD" w:rsidP="0011170F">
            <w:pPr>
              <w:jc w:val="both"/>
              <w:rPr>
                <w:rFonts w:eastAsia="Calibri"/>
                <w:i/>
                <w:color w:val="000000"/>
                <w:lang w:eastAsia="en-US"/>
              </w:rPr>
            </w:pPr>
            <w:r w:rsidRPr="0014507A">
              <w:rPr>
                <w:rFonts w:eastAsia="Calibri"/>
                <w:i/>
                <w:color w:val="000000"/>
                <w:lang w:eastAsia="en-US"/>
              </w:rPr>
              <w:t>Практических занятий</w:t>
            </w:r>
          </w:p>
        </w:tc>
        <w:tc>
          <w:tcPr>
            <w:tcW w:w="2693" w:type="dxa"/>
            <w:vAlign w:val="center"/>
          </w:tcPr>
          <w:p w:rsidR="00B667FD" w:rsidRPr="0014507A" w:rsidRDefault="00B667FD" w:rsidP="0011170F">
            <w:pPr>
              <w:jc w:val="center"/>
              <w:rPr>
                <w:rFonts w:eastAsia="Calibri"/>
                <w:lang w:eastAsia="en-US"/>
              </w:rPr>
            </w:pPr>
            <w:r w:rsidRPr="0014507A">
              <w:rPr>
                <w:rFonts w:eastAsia="Calibri"/>
                <w:lang w:eastAsia="en-US"/>
              </w:rPr>
              <w:t>36</w:t>
            </w:r>
          </w:p>
        </w:tc>
        <w:tc>
          <w:tcPr>
            <w:tcW w:w="2517" w:type="dxa"/>
            <w:vAlign w:val="center"/>
          </w:tcPr>
          <w:p w:rsidR="00B667FD" w:rsidRPr="0014507A" w:rsidRDefault="00B667FD" w:rsidP="0011170F">
            <w:pPr>
              <w:jc w:val="center"/>
              <w:rPr>
                <w:rFonts w:eastAsia="Calibri"/>
                <w:lang w:eastAsia="en-US"/>
              </w:rPr>
            </w:pPr>
            <w:r w:rsidRPr="0014507A">
              <w:rPr>
                <w:rFonts w:eastAsia="Calibri"/>
                <w:lang w:eastAsia="en-US"/>
              </w:rPr>
              <w:t>4</w:t>
            </w:r>
          </w:p>
        </w:tc>
      </w:tr>
      <w:tr w:rsidR="00B667FD" w:rsidRPr="00064587" w:rsidTr="0011170F">
        <w:tc>
          <w:tcPr>
            <w:tcW w:w="4365" w:type="dxa"/>
          </w:tcPr>
          <w:p w:rsidR="00B667FD" w:rsidRPr="0014507A" w:rsidRDefault="00B667FD" w:rsidP="0011170F">
            <w:pPr>
              <w:jc w:val="both"/>
              <w:rPr>
                <w:rFonts w:eastAsia="Calibri"/>
                <w:color w:val="000000"/>
                <w:lang w:eastAsia="en-US"/>
              </w:rPr>
            </w:pPr>
            <w:r w:rsidRPr="0014507A">
              <w:rPr>
                <w:rFonts w:eastAsia="Calibri"/>
                <w:color w:val="000000"/>
                <w:lang w:eastAsia="en-US"/>
              </w:rPr>
              <w:t>Самостоятельная работа обучающихся</w:t>
            </w:r>
          </w:p>
        </w:tc>
        <w:tc>
          <w:tcPr>
            <w:tcW w:w="2693" w:type="dxa"/>
            <w:vAlign w:val="center"/>
          </w:tcPr>
          <w:p w:rsidR="00B667FD" w:rsidRPr="0014507A" w:rsidRDefault="00B667FD" w:rsidP="0011170F">
            <w:pPr>
              <w:jc w:val="center"/>
              <w:rPr>
                <w:rFonts w:eastAsia="Calibri"/>
                <w:lang w:eastAsia="en-US"/>
              </w:rPr>
            </w:pPr>
            <w:r w:rsidRPr="0014507A">
              <w:rPr>
                <w:rFonts w:eastAsia="Calibri"/>
                <w:lang w:eastAsia="en-US"/>
              </w:rPr>
              <w:t>27</w:t>
            </w:r>
          </w:p>
        </w:tc>
        <w:tc>
          <w:tcPr>
            <w:tcW w:w="2517" w:type="dxa"/>
            <w:vAlign w:val="center"/>
          </w:tcPr>
          <w:p w:rsidR="00B667FD" w:rsidRPr="0014507A" w:rsidRDefault="00B667FD" w:rsidP="0011170F">
            <w:pPr>
              <w:jc w:val="center"/>
              <w:rPr>
                <w:rFonts w:eastAsia="Calibri"/>
                <w:lang w:eastAsia="en-US"/>
              </w:rPr>
            </w:pPr>
            <w:r w:rsidRPr="0014507A">
              <w:rPr>
                <w:rFonts w:eastAsia="Calibri"/>
                <w:lang w:eastAsia="en-US"/>
              </w:rPr>
              <w:t>91</w:t>
            </w:r>
          </w:p>
        </w:tc>
      </w:tr>
      <w:tr w:rsidR="00B667FD" w:rsidRPr="00064587" w:rsidTr="0011170F">
        <w:tc>
          <w:tcPr>
            <w:tcW w:w="4365" w:type="dxa"/>
          </w:tcPr>
          <w:p w:rsidR="00B667FD" w:rsidRPr="0014507A" w:rsidRDefault="00B667FD" w:rsidP="0011170F">
            <w:pPr>
              <w:jc w:val="both"/>
              <w:rPr>
                <w:rFonts w:eastAsia="Calibri"/>
                <w:color w:val="000000"/>
                <w:lang w:eastAsia="en-US"/>
              </w:rPr>
            </w:pPr>
            <w:r w:rsidRPr="0014507A">
              <w:rPr>
                <w:rFonts w:eastAsia="Calibri"/>
                <w:color w:val="000000"/>
                <w:lang w:eastAsia="en-US"/>
              </w:rPr>
              <w:t>Контроль</w:t>
            </w:r>
          </w:p>
        </w:tc>
        <w:tc>
          <w:tcPr>
            <w:tcW w:w="2693" w:type="dxa"/>
            <w:vAlign w:val="center"/>
          </w:tcPr>
          <w:p w:rsidR="00B667FD" w:rsidRPr="0014507A" w:rsidRDefault="00B667FD" w:rsidP="0011170F">
            <w:pPr>
              <w:jc w:val="center"/>
              <w:rPr>
                <w:rFonts w:eastAsia="Calibri"/>
                <w:lang w:eastAsia="en-US"/>
              </w:rPr>
            </w:pPr>
            <w:r w:rsidRPr="0014507A">
              <w:rPr>
                <w:rFonts w:eastAsia="Calibri"/>
                <w:lang w:eastAsia="en-US"/>
              </w:rPr>
              <w:t>27</w:t>
            </w:r>
          </w:p>
        </w:tc>
        <w:tc>
          <w:tcPr>
            <w:tcW w:w="2517" w:type="dxa"/>
            <w:vAlign w:val="center"/>
          </w:tcPr>
          <w:p w:rsidR="00B667FD" w:rsidRPr="0014507A" w:rsidRDefault="00B667FD" w:rsidP="0011170F">
            <w:pPr>
              <w:jc w:val="center"/>
              <w:rPr>
                <w:rFonts w:eastAsia="Calibri"/>
                <w:color w:val="FF0000"/>
                <w:lang w:eastAsia="en-US"/>
              </w:rPr>
            </w:pPr>
            <w:r w:rsidRPr="0014507A">
              <w:rPr>
                <w:rFonts w:eastAsia="Calibri"/>
                <w:lang w:eastAsia="en-US"/>
              </w:rPr>
              <w:t>9</w:t>
            </w:r>
          </w:p>
        </w:tc>
      </w:tr>
      <w:tr w:rsidR="00B667FD" w:rsidRPr="00064587" w:rsidTr="0011170F">
        <w:tc>
          <w:tcPr>
            <w:tcW w:w="4365" w:type="dxa"/>
            <w:vAlign w:val="center"/>
          </w:tcPr>
          <w:p w:rsidR="00B667FD" w:rsidRPr="0014507A" w:rsidRDefault="00B667FD" w:rsidP="0011170F">
            <w:pPr>
              <w:rPr>
                <w:rFonts w:eastAsia="Calibri"/>
                <w:color w:val="000000"/>
                <w:lang w:eastAsia="en-US"/>
              </w:rPr>
            </w:pPr>
            <w:r w:rsidRPr="0014507A">
              <w:rPr>
                <w:rFonts w:eastAsia="Calibri"/>
                <w:color w:val="000000"/>
                <w:lang w:eastAsia="en-US"/>
              </w:rPr>
              <w:t>Формы промежуточной аттестации</w:t>
            </w:r>
          </w:p>
        </w:tc>
        <w:tc>
          <w:tcPr>
            <w:tcW w:w="2693" w:type="dxa"/>
            <w:vAlign w:val="center"/>
          </w:tcPr>
          <w:p w:rsidR="00B667FD" w:rsidRPr="0014507A" w:rsidRDefault="0011170F" w:rsidP="0011170F">
            <w:pPr>
              <w:jc w:val="center"/>
              <w:rPr>
                <w:rFonts w:eastAsia="Calibri"/>
                <w:lang w:eastAsia="en-US"/>
              </w:rPr>
            </w:pPr>
            <w:r w:rsidRPr="0014507A">
              <w:rPr>
                <w:rFonts w:eastAsia="Calibri"/>
                <w:lang w:eastAsia="en-US"/>
              </w:rPr>
              <w:t xml:space="preserve">Экзамен </w:t>
            </w:r>
            <w:r w:rsidR="000405B3" w:rsidRPr="0014507A">
              <w:rPr>
                <w:rFonts w:eastAsia="Calibri"/>
                <w:lang w:eastAsia="en-US"/>
              </w:rPr>
              <w:t>в 6</w:t>
            </w:r>
            <w:r w:rsidR="00833EF1" w:rsidRPr="0014507A">
              <w:rPr>
                <w:rFonts w:eastAsia="Calibri"/>
                <w:lang w:eastAsia="en-US"/>
              </w:rPr>
              <w:t xml:space="preserve"> семестре</w:t>
            </w:r>
          </w:p>
        </w:tc>
        <w:tc>
          <w:tcPr>
            <w:tcW w:w="2517" w:type="dxa"/>
            <w:vAlign w:val="center"/>
          </w:tcPr>
          <w:p w:rsidR="00B667FD" w:rsidRPr="0014507A" w:rsidRDefault="00B667FD" w:rsidP="0011170F">
            <w:pPr>
              <w:jc w:val="center"/>
              <w:rPr>
                <w:rFonts w:eastAsia="Calibri"/>
                <w:lang w:eastAsia="en-US"/>
              </w:rPr>
            </w:pPr>
            <w:r w:rsidRPr="0014507A">
              <w:rPr>
                <w:rFonts w:eastAsia="Calibri"/>
                <w:lang w:eastAsia="en-US"/>
              </w:rPr>
              <w:t xml:space="preserve">Экзамен </w:t>
            </w:r>
            <w:r w:rsidR="00833EF1" w:rsidRPr="0014507A">
              <w:rPr>
                <w:rFonts w:eastAsia="Calibri"/>
                <w:lang w:eastAsia="en-US"/>
              </w:rPr>
              <w:t>в 5 семестре</w:t>
            </w:r>
          </w:p>
        </w:tc>
      </w:tr>
    </w:tbl>
    <w:p w:rsidR="00A32A5F" w:rsidRPr="00064587" w:rsidRDefault="00A32A5F" w:rsidP="00A76E53">
      <w:pPr>
        <w:widowControl/>
        <w:autoSpaceDE/>
        <w:autoSpaceDN/>
        <w:adjustRightInd/>
        <w:ind w:firstLine="709"/>
        <w:jc w:val="both"/>
        <w:rPr>
          <w:rFonts w:eastAsia="Calibri"/>
          <w:color w:val="000000"/>
          <w:sz w:val="24"/>
          <w:szCs w:val="24"/>
          <w:lang w:eastAsia="en-US"/>
        </w:rPr>
      </w:pPr>
    </w:p>
    <w:p w:rsidR="007F4B97" w:rsidRPr="00064587" w:rsidRDefault="0047572F" w:rsidP="00A76E53">
      <w:pPr>
        <w:keepNext/>
        <w:ind w:firstLine="709"/>
        <w:jc w:val="both"/>
        <w:rPr>
          <w:rFonts w:eastAsia="Calibri"/>
          <w:b/>
          <w:color w:val="000000"/>
          <w:sz w:val="24"/>
          <w:szCs w:val="24"/>
        </w:rPr>
      </w:pPr>
      <w:r w:rsidRPr="00064587">
        <w:rPr>
          <w:b/>
          <w:color w:val="000000"/>
          <w:sz w:val="24"/>
          <w:szCs w:val="24"/>
        </w:rPr>
        <w:t xml:space="preserve">5. </w:t>
      </w:r>
      <w:r w:rsidR="0047633A" w:rsidRPr="0006458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064587" w:rsidRDefault="00114770" w:rsidP="0014507A">
      <w:pPr>
        <w:tabs>
          <w:tab w:val="left" w:pos="900"/>
        </w:tabs>
        <w:ind w:firstLine="709"/>
        <w:jc w:val="both"/>
        <w:rPr>
          <w:b/>
          <w:color w:val="000000"/>
          <w:sz w:val="24"/>
          <w:szCs w:val="24"/>
        </w:rPr>
      </w:pPr>
      <w:r w:rsidRPr="00064587">
        <w:rPr>
          <w:b/>
          <w:color w:val="000000"/>
          <w:sz w:val="24"/>
          <w:szCs w:val="24"/>
        </w:rPr>
        <w:t>5.1. Тематический план для очной формы обучения</w:t>
      </w:r>
    </w:p>
    <w:tbl>
      <w:tblPr>
        <w:tblW w:w="0" w:type="auto"/>
        <w:tblInd w:w="15" w:type="dxa"/>
        <w:tblCellMar>
          <w:left w:w="15" w:type="dxa"/>
          <w:right w:w="15" w:type="dxa"/>
        </w:tblCellMar>
        <w:tblLook w:val="0000" w:firstRow="0" w:lastRow="0" w:firstColumn="0" w:lastColumn="0" w:noHBand="0" w:noVBand="0"/>
      </w:tblPr>
      <w:tblGrid>
        <w:gridCol w:w="9370"/>
      </w:tblGrid>
      <w:tr w:rsidR="008C6224" w:rsidRPr="00064587" w:rsidTr="00064587">
        <w:trPr>
          <w:trHeight w:val="240"/>
        </w:trPr>
        <w:tc>
          <w:tcPr>
            <w:tcW w:w="0" w:type="auto"/>
            <w:tcBorders>
              <w:top w:val="nil"/>
              <w:left w:val="nil"/>
              <w:bottom w:val="nil"/>
              <w:right w:val="nil"/>
            </w:tcBorders>
            <w:shd w:val="clear" w:color="auto" w:fill="FFFFFF"/>
          </w:tcPr>
          <w:p w:rsidR="008C6224" w:rsidRPr="00064587" w:rsidRDefault="008C6224" w:rsidP="008C6224">
            <w:pPr>
              <w:rPr>
                <w:sz w:val="24"/>
                <w:szCs w:val="24"/>
              </w:rPr>
            </w:pPr>
          </w:p>
        </w:tc>
      </w:tr>
      <w:tr w:rsidR="008C6224" w:rsidRPr="00064587" w:rsidTr="000405B3">
        <w:trPr>
          <w:trHeight w:val="2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3D3D3"/>
            <w:vAlign w:val="center"/>
          </w:tcPr>
          <w:p w:rsidR="008C6224" w:rsidRPr="0014507A" w:rsidRDefault="000405B3" w:rsidP="000405B3">
            <w:pPr>
              <w:spacing w:line="218" w:lineRule="exact"/>
              <w:ind w:left="15" w:right="15"/>
              <w:rPr>
                <w:b/>
                <w:bCs/>
                <w:color w:val="000000"/>
              </w:rPr>
            </w:pPr>
            <w:r w:rsidRPr="0014507A">
              <w:rPr>
                <w:b/>
                <w:bCs/>
                <w:color w:val="000000"/>
              </w:rPr>
              <w:t>6 семестр</w:t>
            </w:r>
          </w:p>
        </w:tc>
      </w:tr>
      <w:tr w:rsidR="008C6224" w:rsidRPr="00064587" w:rsidTr="00064587">
        <w:trPr>
          <w:trHeight w:val="276"/>
        </w:trPr>
        <w:tc>
          <w:tcPr>
            <w:tcW w:w="0" w:type="auto"/>
            <w:vMerge/>
            <w:tcBorders>
              <w:top w:val="single" w:sz="8" w:space="0" w:color="000000"/>
              <w:left w:val="single" w:sz="8" w:space="0" w:color="000000"/>
              <w:bottom w:val="single" w:sz="8" w:space="0" w:color="000000"/>
              <w:right w:val="single" w:sz="8" w:space="0" w:color="000000"/>
            </w:tcBorders>
          </w:tcPr>
          <w:p w:rsidR="008C6224" w:rsidRPr="0014507A" w:rsidRDefault="008C6224" w:rsidP="008C6224"/>
        </w:tc>
      </w:tr>
      <w:tr w:rsidR="008C6224" w:rsidRPr="00064587" w:rsidTr="00064587">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FFFFFF"/>
          </w:tcPr>
          <w:tbl>
            <w:tblPr>
              <w:tblW w:w="0" w:type="auto"/>
              <w:tblLook w:val="04A0" w:firstRow="1" w:lastRow="0" w:firstColumn="1" w:lastColumn="0" w:noHBand="0" w:noVBand="1"/>
            </w:tblPr>
            <w:tblGrid>
              <w:gridCol w:w="4880"/>
              <w:gridCol w:w="1585"/>
              <w:gridCol w:w="538"/>
              <w:gridCol w:w="543"/>
              <w:gridCol w:w="461"/>
              <w:gridCol w:w="595"/>
              <w:gridCol w:w="718"/>
            </w:tblGrid>
            <w:tr w:rsidR="008C6224" w:rsidRPr="0014507A" w:rsidTr="0014507A">
              <w:trPr>
                <w:trHeight w:val="510"/>
              </w:trPr>
              <w:tc>
                <w:tcPr>
                  <w:tcW w:w="4653" w:type="dxa"/>
                  <w:tcBorders>
                    <w:top w:val="single" w:sz="8" w:space="0" w:color="auto"/>
                    <w:left w:val="single" w:sz="8" w:space="0" w:color="auto"/>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Наименование раздела дисциплины</w:t>
                  </w:r>
                </w:p>
              </w:tc>
              <w:tc>
                <w:tcPr>
                  <w:tcW w:w="1458" w:type="dxa"/>
                  <w:tcBorders>
                    <w:top w:val="single" w:sz="8" w:space="0" w:color="auto"/>
                    <w:bottom w:val="single" w:sz="8" w:space="0" w:color="auto"/>
                    <w:right w:val="single" w:sz="8" w:space="0" w:color="000000"/>
                  </w:tcBorders>
                  <w:vAlign w:val="center"/>
                  <w:hideMark/>
                </w:tcPr>
                <w:p w:rsidR="008C6224" w:rsidRPr="0014507A" w:rsidRDefault="008C6224" w:rsidP="008C6224">
                  <w:pPr>
                    <w:jc w:val="center"/>
                    <w:rPr>
                      <w:color w:val="000000"/>
                    </w:rPr>
                  </w:pPr>
                  <w:r w:rsidRPr="0014507A">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Лек</w:t>
                  </w:r>
                </w:p>
              </w:tc>
              <w:tc>
                <w:tcPr>
                  <w:tcW w:w="0" w:type="auto"/>
                  <w:tcBorders>
                    <w:top w:val="single" w:sz="8" w:space="0" w:color="auto"/>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Лаб</w:t>
                  </w:r>
                </w:p>
              </w:tc>
              <w:tc>
                <w:tcPr>
                  <w:tcW w:w="0" w:type="auto"/>
                  <w:tcBorders>
                    <w:top w:val="single" w:sz="8" w:space="0" w:color="auto"/>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Пр</w:t>
                  </w:r>
                </w:p>
              </w:tc>
              <w:tc>
                <w:tcPr>
                  <w:tcW w:w="0" w:type="auto"/>
                  <w:tcBorders>
                    <w:top w:val="single" w:sz="8" w:space="0" w:color="auto"/>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СРС</w:t>
                  </w:r>
                </w:p>
              </w:tc>
              <w:tc>
                <w:tcPr>
                  <w:tcW w:w="0" w:type="auto"/>
                  <w:tcBorders>
                    <w:top w:val="single" w:sz="8" w:space="0" w:color="auto"/>
                    <w:bottom w:val="single" w:sz="8" w:space="0" w:color="auto"/>
                    <w:right w:val="single" w:sz="8" w:space="0" w:color="auto"/>
                  </w:tcBorders>
                  <w:vAlign w:val="center"/>
                  <w:hideMark/>
                </w:tcPr>
                <w:p w:rsidR="008C6224" w:rsidRPr="0014507A" w:rsidRDefault="008C6224" w:rsidP="008C6224">
                  <w:pPr>
                    <w:jc w:val="center"/>
                    <w:rPr>
                      <w:b/>
                      <w:bCs/>
                      <w:color w:val="000000"/>
                    </w:rPr>
                  </w:pPr>
                  <w:r w:rsidRPr="0014507A">
                    <w:rPr>
                      <w:b/>
                      <w:bCs/>
                      <w:color w:val="000000"/>
                    </w:rPr>
                    <w:t>Всего</w:t>
                  </w:r>
                </w:p>
              </w:tc>
            </w:tr>
            <w:tr w:rsidR="008C6224" w:rsidRPr="0014507A" w:rsidTr="0014507A">
              <w:trPr>
                <w:trHeight w:val="467"/>
              </w:trPr>
              <w:tc>
                <w:tcPr>
                  <w:tcW w:w="0" w:type="auto"/>
                  <w:gridSpan w:val="7"/>
                  <w:tcBorders>
                    <w:top w:val="single" w:sz="8" w:space="0" w:color="auto"/>
                    <w:left w:val="single" w:sz="8" w:space="0" w:color="auto"/>
                    <w:bottom w:val="single" w:sz="8" w:space="0" w:color="auto"/>
                    <w:right w:val="single" w:sz="8" w:space="0" w:color="000000"/>
                  </w:tcBorders>
                  <w:shd w:val="clear" w:color="auto" w:fill="C0C0C0"/>
                  <w:vAlign w:val="center"/>
                  <w:hideMark/>
                </w:tcPr>
                <w:p w:rsidR="00763D89" w:rsidRPr="0014507A" w:rsidRDefault="008C6224" w:rsidP="008C6224">
                  <w:pPr>
                    <w:jc w:val="center"/>
                    <w:rPr>
                      <w:bCs/>
                      <w:color w:val="000000"/>
                    </w:rPr>
                  </w:pPr>
                  <w:r w:rsidRPr="0014507A">
                    <w:rPr>
                      <w:color w:val="000000"/>
                    </w:rPr>
                    <w:t xml:space="preserve">Раздел I. </w:t>
                  </w:r>
                  <w:r w:rsidR="00763D89" w:rsidRPr="0014507A">
                    <w:rPr>
                      <w:bCs/>
                      <w:color w:val="000000"/>
                    </w:rPr>
                    <w:t>Социальное прогнозирование как метод научного познания:</w:t>
                  </w:r>
                  <w:r w:rsidR="00763D89" w:rsidRPr="0014507A">
                    <w:rPr>
                      <w:color w:val="000000"/>
                    </w:rPr>
                    <w:t xml:space="preserve"> </w:t>
                  </w:r>
                  <w:r w:rsidR="00763D89" w:rsidRPr="0014507A">
                    <w:rPr>
                      <w:bCs/>
                      <w:color w:val="000000"/>
                    </w:rPr>
                    <w:t xml:space="preserve">объект, предмет, </w:t>
                  </w:r>
                </w:p>
                <w:p w:rsidR="008C6224" w:rsidRPr="0014507A" w:rsidRDefault="00763D89" w:rsidP="008C6224">
                  <w:pPr>
                    <w:jc w:val="center"/>
                    <w:rPr>
                      <w:color w:val="000000"/>
                    </w:rPr>
                  </w:pPr>
                  <w:r w:rsidRPr="0014507A">
                    <w:rPr>
                      <w:bCs/>
                      <w:color w:val="000000"/>
                    </w:rPr>
                    <w:t>его виды</w:t>
                  </w:r>
                </w:p>
              </w:tc>
            </w:tr>
            <w:tr w:rsidR="008C6224" w:rsidRPr="0014507A" w:rsidTr="0014507A">
              <w:trPr>
                <w:trHeight w:val="454"/>
              </w:trPr>
              <w:tc>
                <w:tcPr>
                  <w:tcW w:w="4653" w:type="dxa"/>
                  <w:vMerge w:val="restart"/>
                  <w:tcBorders>
                    <w:left w:val="single" w:sz="8" w:space="0" w:color="auto"/>
                    <w:bottom w:val="single" w:sz="8" w:space="0" w:color="000000"/>
                    <w:right w:val="single" w:sz="8" w:space="0" w:color="auto"/>
                  </w:tcBorders>
                  <w:vAlign w:val="center"/>
                  <w:hideMark/>
                </w:tcPr>
                <w:p w:rsidR="008C6224" w:rsidRPr="0014507A" w:rsidRDefault="00D4534E" w:rsidP="00763D89">
                  <w:pPr>
                    <w:jc w:val="both"/>
                    <w:rPr>
                      <w:color w:val="000000"/>
                    </w:rPr>
                  </w:pPr>
                  <w:r w:rsidRPr="0014507A">
                    <w:rPr>
                      <w:bCs/>
                      <w:color w:val="000000"/>
                    </w:rPr>
                    <w:t>Методологические основы прогнозирования,</w:t>
                  </w:r>
                  <w:r w:rsidRPr="0014507A">
                    <w:rPr>
                      <w:color w:val="000000"/>
                    </w:rPr>
                    <w:br/>
                  </w:r>
                  <w:r w:rsidRPr="0014507A">
                    <w:rPr>
                      <w:bCs/>
                      <w:color w:val="000000"/>
                    </w:rPr>
                    <w:t>проектирования и моделирования в социальной работе</w:t>
                  </w:r>
                </w:p>
              </w:tc>
              <w:tc>
                <w:tcPr>
                  <w:tcW w:w="1458" w:type="dxa"/>
                  <w:tcBorders>
                    <w:top w:val="single" w:sz="8" w:space="0" w:color="auto"/>
                    <w:bottom w:val="single" w:sz="8" w:space="0" w:color="auto"/>
                    <w:right w:val="single" w:sz="8" w:space="0" w:color="000000"/>
                  </w:tcBorders>
                  <w:vAlign w:val="center"/>
                  <w:hideMark/>
                </w:tcPr>
                <w:p w:rsidR="008C6224" w:rsidRPr="0014507A" w:rsidRDefault="008C6224" w:rsidP="008C6224">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2</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 4</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3</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b/>
                      <w:bCs/>
                      <w:color w:val="000000"/>
                    </w:rPr>
                  </w:pPr>
                  <w:r w:rsidRPr="0014507A">
                    <w:rPr>
                      <w:b/>
                      <w:bCs/>
                      <w:color w:val="000000"/>
                    </w:rPr>
                    <w:t>9</w:t>
                  </w:r>
                </w:p>
              </w:tc>
            </w:tr>
            <w:tr w:rsidR="008C6224" w:rsidRPr="0014507A" w:rsidTr="0014507A">
              <w:trPr>
                <w:trHeight w:val="454"/>
              </w:trPr>
              <w:tc>
                <w:tcPr>
                  <w:tcW w:w="4653" w:type="dxa"/>
                  <w:vMerge/>
                  <w:tcBorders>
                    <w:left w:val="single" w:sz="8" w:space="0" w:color="auto"/>
                    <w:bottom w:val="single" w:sz="8" w:space="0" w:color="000000"/>
                    <w:right w:val="single" w:sz="8" w:space="0" w:color="auto"/>
                  </w:tcBorders>
                  <w:vAlign w:val="center"/>
                  <w:hideMark/>
                </w:tcPr>
                <w:p w:rsidR="008C6224" w:rsidRPr="0014507A" w:rsidRDefault="008C6224" w:rsidP="008C6224">
                  <w:pPr>
                    <w:rPr>
                      <w:color w:val="000000"/>
                    </w:rPr>
                  </w:pPr>
                </w:p>
              </w:tc>
              <w:tc>
                <w:tcPr>
                  <w:tcW w:w="1458" w:type="dxa"/>
                  <w:tcBorders>
                    <w:top w:val="single" w:sz="8" w:space="0" w:color="auto"/>
                    <w:bottom w:val="single" w:sz="8" w:space="0" w:color="auto"/>
                    <w:right w:val="single" w:sz="8" w:space="0" w:color="000000"/>
                  </w:tcBorders>
                  <w:shd w:val="clear" w:color="auto" w:fill="C0C0C0"/>
                  <w:vAlign w:val="center"/>
                  <w:hideMark/>
                </w:tcPr>
                <w:p w:rsidR="008C6224" w:rsidRPr="0014507A" w:rsidRDefault="008C6224" w:rsidP="008C6224">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8C6224" w:rsidRPr="0014507A" w:rsidRDefault="008C6224" w:rsidP="008C6224">
                  <w:pPr>
                    <w:jc w:val="center"/>
                    <w:rPr>
                      <w:i/>
                      <w:iCs/>
                      <w:color w:val="000000"/>
                    </w:rPr>
                  </w:pPr>
                  <w:r w:rsidRPr="0014507A">
                    <w:rPr>
                      <w:i/>
                      <w:iCs/>
                      <w:color w:val="000000"/>
                    </w:rPr>
                    <w:t xml:space="preserve">2 </w:t>
                  </w:r>
                </w:p>
              </w:tc>
              <w:tc>
                <w:tcPr>
                  <w:tcW w:w="0" w:type="auto"/>
                  <w:tcBorders>
                    <w:bottom w:val="single" w:sz="8" w:space="0" w:color="auto"/>
                    <w:right w:val="single" w:sz="8" w:space="0" w:color="auto"/>
                  </w:tcBorders>
                  <w:shd w:val="clear" w:color="auto" w:fill="C0C0C0"/>
                  <w:vAlign w:val="center"/>
                  <w:hideMark/>
                </w:tcPr>
                <w:p w:rsidR="008C6224" w:rsidRPr="0014507A" w:rsidRDefault="008C6224"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8C6224" w:rsidRPr="0014507A" w:rsidRDefault="008C6224"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333333"/>
                  <w:vAlign w:val="center"/>
                  <w:hideMark/>
                </w:tcPr>
                <w:p w:rsidR="008C6224" w:rsidRPr="0014507A" w:rsidRDefault="008C6224"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8C6224" w:rsidRPr="0014507A" w:rsidRDefault="008C6224" w:rsidP="008C6224">
                  <w:pPr>
                    <w:jc w:val="center"/>
                    <w:rPr>
                      <w:b/>
                      <w:bCs/>
                      <w:i/>
                      <w:iCs/>
                      <w:color w:val="000000"/>
                    </w:rPr>
                  </w:pPr>
                  <w:r w:rsidRPr="0014507A">
                    <w:rPr>
                      <w:b/>
                      <w:bCs/>
                      <w:i/>
                      <w:iCs/>
                      <w:color w:val="000000"/>
                    </w:rPr>
                    <w:t xml:space="preserve"> 2</w:t>
                  </w:r>
                </w:p>
              </w:tc>
            </w:tr>
            <w:tr w:rsidR="008C6224" w:rsidRPr="0014507A" w:rsidTr="0014507A">
              <w:trPr>
                <w:trHeight w:val="454"/>
              </w:trPr>
              <w:tc>
                <w:tcPr>
                  <w:tcW w:w="4653" w:type="dxa"/>
                  <w:vMerge w:val="restart"/>
                  <w:tcBorders>
                    <w:left w:val="single" w:sz="8" w:space="0" w:color="auto"/>
                    <w:bottom w:val="single" w:sz="8" w:space="0" w:color="000000"/>
                    <w:right w:val="single" w:sz="8" w:space="0" w:color="auto"/>
                  </w:tcBorders>
                  <w:vAlign w:val="center"/>
                  <w:hideMark/>
                </w:tcPr>
                <w:p w:rsidR="008C6224" w:rsidRPr="0014507A" w:rsidRDefault="007B6ABD" w:rsidP="008C6224">
                  <w:pPr>
                    <w:jc w:val="center"/>
                    <w:rPr>
                      <w:color w:val="000000"/>
                    </w:rPr>
                  </w:pPr>
                  <w:r w:rsidRPr="0014507A">
                    <w:rPr>
                      <w:bCs/>
                      <w:color w:val="000000"/>
                    </w:rPr>
                    <w:t>Теория и история прогнозирования: отечественный и зарубежный опыт</w:t>
                  </w:r>
                </w:p>
              </w:tc>
              <w:tc>
                <w:tcPr>
                  <w:tcW w:w="1458" w:type="dxa"/>
                  <w:tcBorders>
                    <w:top w:val="single" w:sz="8" w:space="0" w:color="auto"/>
                    <w:bottom w:val="single" w:sz="8" w:space="0" w:color="auto"/>
                    <w:right w:val="single" w:sz="8" w:space="0" w:color="000000"/>
                  </w:tcBorders>
                  <w:vAlign w:val="center"/>
                  <w:hideMark/>
                </w:tcPr>
                <w:p w:rsidR="008C6224" w:rsidRPr="0014507A" w:rsidRDefault="008C6224" w:rsidP="008C6224">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2</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 4</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3</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b/>
                      <w:bCs/>
                      <w:color w:val="000000"/>
                    </w:rPr>
                  </w:pPr>
                  <w:r w:rsidRPr="0014507A">
                    <w:rPr>
                      <w:b/>
                      <w:bCs/>
                      <w:color w:val="000000"/>
                    </w:rPr>
                    <w:t>9</w:t>
                  </w:r>
                </w:p>
              </w:tc>
            </w:tr>
            <w:tr w:rsidR="008C6224" w:rsidRPr="0014507A" w:rsidTr="0014507A">
              <w:trPr>
                <w:trHeight w:val="454"/>
              </w:trPr>
              <w:tc>
                <w:tcPr>
                  <w:tcW w:w="4653" w:type="dxa"/>
                  <w:vMerge/>
                  <w:tcBorders>
                    <w:left w:val="single" w:sz="8" w:space="0" w:color="auto"/>
                    <w:bottom w:val="single" w:sz="8" w:space="0" w:color="000000"/>
                    <w:right w:val="single" w:sz="8" w:space="0" w:color="auto"/>
                  </w:tcBorders>
                  <w:vAlign w:val="center"/>
                  <w:hideMark/>
                </w:tcPr>
                <w:p w:rsidR="008C6224" w:rsidRPr="0014507A" w:rsidRDefault="008C6224" w:rsidP="008C6224">
                  <w:pPr>
                    <w:rPr>
                      <w:color w:val="000000"/>
                    </w:rPr>
                  </w:pPr>
                </w:p>
              </w:tc>
              <w:tc>
                <w:tcPr>
                  <w:tcW w:w="1458" w:type="dxa"/>
                  <w:tcBorders>
                    <w:top w:val="single" w:sz="8" w:space="0" w:color="auto"/>
                    <w:bottom w:val="single" w:sz="8" w:space="0" w:color="auto"/>
                    <w:right w:val="single" w:sz="8" w:space="0" w:color="000000"/>
                  </w:tcBorders>
                  <w:shd w:val="clear" w:color="auto" w:fill="C0C0C0"/>
                  <w:vAlign w:val="center"/>
                  <w:hideMark/>
                </w:tcPr>
                <w:p w:rsidR="008C6224" w:rsidRPr="0014507A" w:rsidRDefault="008C6224" w:rsidP="008C6224">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8C6224" w:rsidRPr="0014507A" w:rsidRDefault="008C6224"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8C6224" w:rsidRPr="0014507A" w:rsidRDefault="008C6224"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8C6224" w:rsidRPr="0014507A" w:rsidRDefault="008C6224"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333333"/>
                  <w:vAlign w:val="center"/>
                  <w:hideMark/>
                </w:tcPr>
                <w:p w:rsidR="008C6224" w:rsidRPr="0014507A" w:rsidRDefault="008C6224"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8C6224" w:rsidRPr="0014507A" w:rsidRDefault="008C6224" w:rsidP="008C6224">
                  <w:pPr>
                    <w:jc w:val="center"/>
                    <w:rPr>
                      <w:b/>
                      <w:bCs/>
                      <w:i/>
                      <w:iCs/>
                      <w:color w:val="000000"/>
                    </w:rPr>
                  </w:pPr>
                  <w:r w:rsidRPr="0014507A">
                    <w:rPr>
                      <w:b/>
                      <w:bCs/>
                      <w:i/>
                      <w:iCs/>
                      <w:color w:val="000000"/>
                    </w:rPr>
                    <w:t>0</w:t>
                  </w:r>
                </w:p>
              </w:tc>
            </w:tr>
            <w:tr w:rsidR="008C6224" w:rsidRPr="0014507A" w:rsidTr="0014507A">
              <w:trPr>
                <w:trHeight w:val="454"/>
              </w:trPr>
              <w:tc>
                <w:tcPr>
                  <w:tcW w:w="4653" w:type="dxa"/>
                  <w:vMerge w:val="restart"/>
                  <w:tcBorders>
                    <w:left w:val="single" w:sz="8" w:space="0" w:color="auto"/>
                    <w:bottom w:val="single" w:sz="8" w:space="0" w:color="000000"/>
                    <w:right w:val="single" w:sz="8" w:space="0" w:color="auto"/>
                  </w:tcBorders>
                  <w:vAlign w:val="center"/>
                  <w:hideMark/>
                </w:tcPr>
                <w:p w:rsidR="008C6224" w:rsidRPr="0014507A" w:rsidRDefault="007B6ABD" w:rsidP="008C6224">
                  <w:pPr>
                    <w:jc w:val="center"/>
                    <w:rPr>
                      <w:color w:val="000000"/>
                    </w:rPr>
                  </w:pPr>
                  <w:r w:rsidRPr="0014507A">
                    <w:rPr>
                      <w:bCs/>
                      <w:color w:val="000000"/>
                    </w:rPr>
                    <w:t>Социальное прогнозирование: теоретические аспекты</w:t>
                  </w:r>
                </w:p>
              </w:tc>
              <w:tc>
                <w:tcPr>
                  <w:tcW w:w="1458" w:type="dxa"/>
                  <w:tcBorders>
                    <w:top w:val="single" w:sz="8" w:space="0" w:color="auto"/>
                    <w:bottom w:val="single" w:sz="8" w:space="0" w:color="auto"/>
                    <w:right w:val="single" w:sz="8" w:space="0" w:color="000000"/>
                  </w:tcBorders>
                  <w:vAlign w:val="center"/>
                  <w:hideMark/>
                </w:tcPr>
                <w:p w:rsidR="008C6224" w:rsidRPr="0014507A" w:rsidRDefault="008C6224" w:rsidP="008C6224">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2</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 4</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color w:val="000000"/>
                    </w:rPr>
                  </w:pPr>
                  <w:r w:rsidRPr="0014507A">
                    <w:rPr>
                      <w:color w:val="000000"/>
                    </w:rPr>
                    <w:t>3</w:t>
                  </w:r>
                </w:p>
              </w:tc>
              <w:tc>
                <w:tcPr>
                  <w:tcW w:w="0" w:type="auto"/>
                  <w:tcBorders>
                    <w:bottom w:val="single" w:sz="8" w:space="0" w:color="auto"/>
                    <w:right w:val="single" w:sz="8" w:space="0" w:color="auto"/>
                  </w:tcBorders>
                  <w:vAlign w:val="center"/>
                  <w:hideMark/>
                </w:tcPr>
                <w:p w:rsidR="008C6224" w:rsidRPr="0014507A" w:rsidRDefault="008C6224" w:rsidP="008C6224">
                  <w:pPr>
                    <w:jc w:val="center"/>
                    <w:rPr>
                      <w:b/>
                      <w:bCs/>
                      <w:color w:val="000000"/>
                    </w:rPr>
                  </w:pPr>
                  <w:r w:rsidRPr="0014507A">
                    <w:rPr>
                      <w:b/>
                      <w:bCs/>
                      <w:color w:val="000000"/>
                    </w:rPr>
                    <w:t>9</w:t>
                  </w:r>
                </w:p>
              </w:tc>
            </w:tr>
            <w:tr w:rsidR="008C6224" w:rsidRPr="0014507A" w:rsidTr="0014507A">
              <w:trPr>
                <w:trHeight w:val="454"/>
              </w:trPr>
              <w:tc>
                <w:tcPr>
                  <w:tcW w:w="4653" w:type="dxa"/>
                  <w:vMerge/>
                  <w:tcBorders>
                    <w:left w:val="single" w:sz="8" w:space="0" w:color="auto"/>
                    <w:bottom w:val="single" w:sz="8" w:space="0" w:color="000000"/>
                    <w:right w:val="single" w:sz="8" w:space="0" w:color="auto"/>
                  </w:tcBorders>
                  <w:vAlign w:val="center"/>
                  <w:hideMark/>
                </w:tcPr>
                <w:p w:rsidR="008C6224" w:rsidRPr="0014507A" w:rsidRDefault="008C6224" w:rsidP="008C6224">
                  <w:pPr>
                    <w:rPr>
                      <w:color w:val="000000"/>
                    </w:rPr>
                  </w:pPr>
                </w:p>
              </w:tc>
              <w:tc>
                <w:tcPr>
                  <w:tcW w:w="1458" w:type="dxa"/>
                  <w:tcBorders>
                    <w:top w:val="single" w:sz="8" w:space="0" w:color="auto"/>
                    <w:bottom w:val="single" w:sz="8" w:space="0" w:color="auto"/>
                    <w:right w:val="single" w:sz="8" w:space="0" w:color="000000"/>
                  </w:tcBorders>
                  <w:shd w:val="clear" w:color="auto" w:fill="C0C0C0"/>
                  <w:vAlign w:val="center"/>
                  <w:hideMark/>
                </w:tcPr>
                <w:p w:rsidR="008C6224" w:rsidRPr="0014507A" w:rsidRDefault="008C6224" w:rsidP="008C6224">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8C6224" w:rsidRPr="0014507A" w:rsidRDefault="008C6224"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8C6224" w:rsidRPr="0014507A" w:rsidRDefault="008C6224"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8C6224" w:rsidRPr="0014507A" w:rsidRDefault="008C6224" w:rsidP="008C6224">
                  <w:pPr>
                    <w:jc w:val="center"/>
                    <w:rPr>
                      <w:i/>
                      <w:iCs/>
                      <w:color w:val="000000"/>
                    </w:rPr>
                  </w:pPr>
                  <w:r w:rsidRPr="0014507A">
                    <w:rPr>
                      <w:i/>
                      <w:iCs/>
                      <w:color w:val="000000"/>
                    </w:rPr>
                    <w:t xml:space="preserve"> </w:t>
                  </w:r>
                </w:p>
              </w:tc>
              <w:tc>
                <w:tcPr>
                  <w:tcW w:w="0" w:type="auto"/>
                  <w:tcBorders>
                    <w:bottom w:val="single" w:sz="8" w:space="0" w:color="auto"/>
                    <w:right w:val="single" w:sz="8" w:space="0" w:color="auto"/>
                  </w:tcBorders>
                  <w:shd w:val="clear" w:color="auto" w:fill="333333"/>
                  <w:vAlign w:val="center"/>
                  <w:hideMark/>
                </w:tcPr>
                <w:p w:rsidR="008C6224" w:rsidRPr="0014507A" w:rsidRDefault="008C6224"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8C6224" w:rsidRPr="0014507A" w:rsidRDefault="008C6224" w:rsidP="008C6224">
                  <w:pPr>
                    <w:jc w:val="center"/>
                    <w:rPr>
                      <w:b/>
                      <w:bCs/>
                      <w:i/>
                      <w:iCs/>
                      <w:color w:val="000000"/>
                    </w:rPr>
                  </w:pPr>
                  <w:r w:rsidRPr="0014507A">
                    <w:rPr>
                      <w:b/>
                      <w:bCs/>
                      <w:i/>
                      <w:iCs/>
                      <w:color w:val="000000"/>
                    </w:rPr>
                    <w:t xml:space="preserve"> </w:t>
                  </w:r>
                </w:p>
              </w:tc>
            </w:tr>
            <w:tr w:rsidR="008C6224" w:rsidRPr="0014507A" w:rsidTr="00064587">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auto" w:fill="C0C0C0"/>
                  <w:vAlign w:val="center"/>
                  <w:hideMark/>
                </w:tcPr>
                <w:p w:rsidR="008C6224" w:rsidRPr="0014507A" w:rsidRDefault="008C6224" w:rsidP="008C6224">
                  <w:pPr>
                    <w:jc w:val="center"/>
                    <w:rPr>
                      <w:color w:val="000000"/>
                    </w:rPr>
                  </w:pPr>
                  <w:r w:rsidRPr="0014507A">
                    <w:rPr>
                      <w:color w:val="000000"/>
                    </w:rPr>
                    <w:t xml:space="preserve">Раздел II. </w:t>
                  </w:r>
                  <w:r w:rsidR="007B6ABD" w:rsidRPr="0014507A">
                    <w:rPr>
                      <w:bCs/>
                      <w:color w:val="000000"/>
                    </w:rPr>
                    <w:t>Сущность и технология проектирования в социальной работе, нормативная</w:t>
                  </w:r>
                  <w:r w:rsidR="007B6ABD" w:rsidRPr="0014507A">
                    <w:rPr>
                      <w:color w:val="000000"/>
                    </w:rPr>
                    <w:br/>
                  </w:r>
                  <w:r w:rsidR="007B6ABD" w:rsidRPr="0014507A">
                    <w:rPr>
                      <w:bCs/>
                      <w:color w:val="000000"/>
                    </w:rPr>
                    <w:t>база, информационное обеспечение проектирования деятельности организаций, учреждений</w:t>
                  </w:r>
                  <w:r w:rsidR="0014507A" w:rsidRPr="0014507A">
                    <w:rPr>
                      <w:color w:val="000000"/>
                    </w:rPr>
                    <w:t xml:space="preserve"> </w:t>
                  </w:r>
                  <w:r w:rsidR="007B6ABD" w:rsidRPr="0014507A">
                    <w:rPr>
                      <w:bCs/>
                      <w:color w:val="000000"/>
                    </w:rPr>
                    <w:t>и служб в области социальной работы</w:t>
                  </w:r>
                </w:p>
              </w:tc>
            </w:tr>
            <w:tr w:rsidR="007B6ABD" w:rsidRPr="0014507A" w:rsidTr="0014507A">
              <w:trPr>
                <w:trHeight w:val="454"/>
              </w:trPr>
              <w:tc>
                <w:tcPr>
                  <w:tcW w:w="4653" w:type="dxa"/>
                  <w:vMerge w:val="restart"/>
                  <w:tcBorders>
                    <w:left w:val="single" w:sz="8" w:space="0" w:color="auto"/>
                    <w:bottom w:val="single" w:sz="8" w:space="0" w:color="000000"/>
                    <w:right w:val="single" w:sz="8" w:space="0" w:color="auto"/>
                  </w:tcBorders>
                  <w:vAlign w:val="center"/>
                  <w:hideMark/>
                </w:tcPr>
                <w:p w:rsidR="007B6ABD" w:rsidRPr="0014507A" w:rsidRDefault="007B6ABD" w:rsidP="00BE7DF1">
                  <w:pPr>
                    <w:jc w:val="center"/>
                    <w:rPr>
                      <w:color w:val="000000"/>
                    </w:rPr>
                  </w:pPr>
                  <w:r w:rsidRPr="0014507A">
                    <w:rPr>
                      <w:bCs/>
                      <w:color w:val="000000"/>
                    </w:rPr>
                    <w:t>Методологические основы социального проектирования</w:t>
                  </w:r>
                </w:p>
              </w:tc>
              <w:tc>
                <w:tcPr>
                  <w:tcW w:w="1458" w:type="dxa"/>
                  <w:tcBorders>
                    <w:top w:val="single" w:sz="8" w:space="0" w:color="auto"/>
                    <w:bottom w:val="single" w:sz="8" w:space="0" w:color="auto"/>
                    <w:right w:val="single" w:sz="8" w:space="0" w:color="000000"/>
                  </w:tcBorders>
                  <w:vAlign w:val="center"/>
                  <w:hideMark/>
                </w:tcPr>
                <w:p w:rsidR="007B6ABD" w:rsidRPr="0014507A" w:rsidRDefault="007B6ABD" w:rsidP="008C6224">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2</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 4</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3</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b/>
                      <w:bCs/>
                      <w:color w:val="000000"/>
                    </w:rPr>
                  </w:pPr>
                  <w:r w:rsidRPr="0014507A">
                    <w:rPr>
                      <w:b/>
                      <w:bCs/>
                      <w:color w:val="000000"/>
                    </w:rPr>
                    <w:t>9</w:t>
                  </w:r>
                </w:p>
              </w:tc>
            </w:tr>
            <w:tr w:rsidR="007B6ABD" w:rsidRPr="0014507A" w:rsidTr="0014507A">
              <w:trPr>
                <w:trHeight w:val="454"/>
              </w:trPr>
              <w:tc>
                <w:tcPr>
                  <w:tcW w:w="4653" w:type="dxa"/>
                  <w:vMerge/>
                  <w:tcBorders>
                    <w:left w:val="single" w:sz="8" w:space="0" w:color="auto"/>
                    <w:bottom w:val="single" w:sz="8" w:space="0" w:color="000000"/>
                    <w:right w:val="single" w:sz="8" w:space="0" w:color="auto"/>
                  </w:tcBorders>
                  <w:vAlign w:val="center"/>
                  <w:hideMark/>
                </w:tcPr>
                <w:p w:rsidR="007B6ABD" w:rsidRPr="0014507A" w:rsidRDefault="007B6ABD" w:rsidP="008C6224">
                  <w:pPr>
                    <w:rPr>
                      <w:color w:val="000000"/>
                    </w:rPr>
                  </w:pPr>
                </w:p>
              </w:tc>
              <w:tc>
                <w:tcPr>
                  <w:tcW w:w="1458" w:type="dxa"/>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8C6224">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xml:space="preserve"> </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b/>
                      <w:bCs/>
                      <w:i/>
                      <w:iCs/>
                      <w:color w:val="000000"/>
                    </w:rPr>
                  </w:pPr>
                  <w:r w:rsidRPr="0014507A">
                    <w:rPr>
                      <w:b/>
                      <w:bCs/>
                      <w:i/>
                      <w:iCs/>
                      <w:color w:val="000000"/>
                    </w:rPr>
                    <w:t xml:space="preserve"> </w:t>
                  </w:r>
                </w:p>
              </w:tc>
            </w:tr>
            <w:tr w:rsidR="007B6ABD" w:rsidRPr="0014507A" w:rsidTr="0014507A">
              <w:trPr>
                <w:trHeight w:val="454"/>
              </w:trPr>
              <w:tc>
                <w:tcPr>
                  <w:tcW w:w="4653" w:type="dxa"/>
                  <w:vMerge w:val="restart"/>
                  <w:tcBorders>
                    <w:left w:val="single" w:sz="8" w:space="0" w:color="auto"/>
                    <w:bottom w:val="single" w:sz="8" w:space="0" w:color="000000"/>
                    <w:right w:val="single" w:sz="8" w:space="0" w:color="auto"/>
                  </w:tcBorders>
                  <w:vAlign w:val="center"/>
                  <w:hideMark/>
                </w:tcPr>
                <w:p w:rsidR="007B6ABD" w:rsidRPr="0014507A" w:rsidRDefault="007B6ABD" w:rsidP="00BE7DF1">
                  <w:pPr>
                    <w:jc w:val="center"/>
                    <w:rPr>
                      <w:color w:val="000000"/>
                    </w:rPr>
                  </w:pPr>
                  <w:r w:rsidRPr="0014507A">
                    <w:rPr>
                      <w:color w:val="000000"/>
                    </w:rPr>
                    <w:t>Классификация социальных проектов</w:t>
                  </w:r>
                </w:p>
              </w:tc>
              <w:tc>
                <w:tcPr>
                  <w:tcW w:w="1458" w:type="dxa"/>
                  <w:tcBorders>
                    <w:top w:val="single" w:sz="8" w:space="0" w:color="auto"/>
                    <w:bottom w:val="single" w:sz="8" w:space="0" w:color="auto"/>
                    <w:right w:val="single" w:sz="8" w:space="0" w:color="000000"/>
                  </w:tcBorders>
                  <w:vAlign w:val="center"/>
                  <w:hideMark/>
                </w:tcPr>
                <w:p w:rsidR="007B6ABD" w:rsidRPr="0014507A" w:rsidRDefault="007B6ABD" w:rsidP="008C6224">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2</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 4</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3</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b/>
                      <w:bCs/>
                      <w:color w:val="000000"/>
                    </w:rPr>
                  </w:pPr>
                  <w:r w:rsidRPr="0014507A">
                    <w:rPr>
                      <w:b/>
                      <w:bCs/>
                      <w:color w:val="000000"/>
                    </w:rPr>
                    <w:t>9</w:t>
                  </w:r>
                </w:p>
              </w:tc>
            </w:tr>
            <w:tr w:rsidR="007B6ABD" w:rsidRPr="0014507A" w:rsidTr="0014507A">
              <w:trPr>
                <w:trHeight w:val="454"/>
              </w:trPr>
              <w:tc>
                <w:tcPr>
                  <w:tcW w:w="4653" w:type="dxa"/>
                  <w:vMerge/>
                  <w:tcBorders>
                    <w:left w:val="single" w:sz="8" w:space="0" w:color="auto"/>
                    <w:bottom w:val="single" w:sz="8" w:space="0" w:color="000000"/>
                    <w:right w:val="single" w:sz="8" w:space="0" w:color="auto"/>
                  </w:tcBorders>
                  <w:vAlign w:val="center"/>
                  <w:hideMark/>
                </w:tcPr>
                <w:p w:rsidR="007B6ABD" w:rsidRPr="0014507A" w:rsidRDefault="007B6ABD" w:rsidP="008C6224">
                  <w:pPr>
                    <w:rPr>
                      <w:color w:val="000000"/>
                    </w:rPr>
                  </w:pPr>
                </w:p>
              </w:tc>
              <w:tc>
                <w:tcPr>
                  <w:tcW w:w="1458" w:type="dxa"/>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8C6224">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w:t>
                  </w:r>
                  <w:r w:rsidR="0011170F" w:rsidRPr="0014507A">
                    <w:rPr>
                      <w:i/>
                      <w:iCs/>
                      <w:color w:val="000000"/>
                    </w:rPr>
                    <w:t>2</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11170F" w:rsidP="008C6224">
                  <w:pPr>
                    <w:jc w:val="center"/>
                    <w:rPr>
                      <w:b/>
                      <w:bCs/>
                      <w:i/>
                      <w:iCs/>
                      <w:color w:val="000000"/>
                    </w:rPr>
                  </w:pPr>
                  <w:r w:rsidRPr="0014507A">
                    <w:rPr>
                      <w:b/>
                      <w:bCs/>
                      <w:i/>
                      <w:iCs/>
                      <w:color w:val="000000"/>
                    </w:rPr>
                    <w:t>2</w:t>
                  </w:r>
                </w:p>
              </w:tc>
            </w:tr>
            <w:tr w:rsidR="007B6ABD" w:rsidRPr="0014507A" w:rsidTr="0014507A">
              <w:trPr>
                <w:trHeight w:val="454"/>
              </w:trPr>
              <w:tc>
                <w:tcPr>
                  <w:tcW w:w="4653" w:type="dxa"/>
                  <w:vMerge w:val="restart"/>
                  <w:tcBorders>
                    <w:left w:val="single" w:sz="8" w:space="0" w:color="auto"/>
                    <w:bottom w:val="single" w:sz="8" w:space="0" w:color="000000"/>
                    <w:right w:val="single" w:sz="8" w:space="0" w:color="auto"/>
                  </w:tcBorders>
                  <w:vAlign w:val="center"/>
                  <w:hideMark/>
                </w:tcPr>
                <w:p w:rsidR="007B6ABD" w:rsidRPr="0014507A" w:rsidRDefault="007B6ABD" w:rsidP="008C6224">
                  <w:pPr>
                    <w:jc w:val="center"/>
                    <w:rPr>
                      <w:color w:val="000000"/>
                    </w:rPr>
                  </w:pPr>
                  <w:r w:rsidRPr="0014507A">
                    <w:rPr>
                      <w:color w:val="000000"/>
                    </w:rPr>
                    <w:t>Сферы и перспективные проблемы социального проектирования</w:t>
                  </w:r>
                </w:p>
              </w:tc>
              <w:tc>
                <w:tcPr>
                  <w:tcW w:w="1458" w:type="dxa"/>
                  <w:tcBorders>
                    <w:top w:val="single" w:sz="8" w:space="0" w:color="auto"/>
                    <w:bottom w:val="single" w:sz="8" w:space="0" w:color="auto"/>
                    <w:right w:val="single" w:sz="8" w:space="0" w:color="000000"/>
                  </w:tcBorders>
                  <w:vAlign w:val="center"/>
                  <w:hideMark/>
                </w:tcPr>
                <w:p w:rsidR="007B6ABD" w:rsidRPr="0014507A" w:rsidRDefault="007B6ABD" w:rsidP="008C6224">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2</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 4</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3</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b/>
                      <w:bCs/>
                      <w:color w:val="000000"/>
                    </w:rPr>
                  </w:pPr>
                  <w:r w:rsidRPr="0014507A">
                    <w:rPr>
                      <w:b/>
                      <w:bCs/>
                      <w:color w:val="000000"/>
                    </w:rPr>
                    <w:t>9</w:t>
                  </w:r>
                </w:p>
              </w:tc>
            </w:tr>
            <w:tr w:rsidR="007B6ABD" w:rsidRPr="0014507A" w:rsidTr="0014507A">
              <w:trPr>
                <w:trHeight w:val="454"/>
              </w:trPr>
              <w:tc>
                <w:tcPr>
                  <w:tcW w:w="4653" w:type="dxa"/>
                  <w:vMerge/>
                  <w:tcBorders>
                    <w:left w:val="single" w:sz="8" w:space="0" w:color="auto"/>
                    <w:bottom w:val="single" w:sz="8" w:space="0" w:color="000000"/>
                    <w:right w:val="single" w:sz="8" w:space="0" w:color="auto"/>
                  </w:tcBorders>
                  <w:vAlign w:val="center"/>
                  <w:hideMark/>
                </w:tcPr>
                <w:p w:rsidR="007B6ABD" w:rsidRPr="0014507A" w:rsidRDefault="007B6ABD" w:rsidP="008C6224">
                  <w:pPr>
                    <w:rPr>
                      <w:color w:val="000000"/>
                    </w:rPr>
                  </w:pPr>
                </w:p>
              </w:tc>
              <w:tc>
                <w:tcPr>
                  <w:tcW w:w="1458" w:type="dxa"/>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8C6224">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xml:space="preserve"> </w:t>
                  </w:r>
                  <w:r w:rsidR="0011170F" w:rsidRPr="0014507A">
                    <w:rPr>
                      <w:i/>
                      <w:iCs/>
                      <w:color w:val="000000"/>
                    </w:rPr>
                    <w:t>2</w:t>
                  </w:r>
                  <w:r w:rsidRPr="0014507A">
                    <w:rPr>
                      <w:i/>
                      <w:iCs/>
                      <w:color w:val="000000"/>
                    </w:rPr>
                    <w:t> </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11170F" w:rsidP="008C6224">
                  <w:pPr>
                    <w:jc w:val="center"/>
                    <w:rPr>
                      <w:b/>
                      <w:bCs/>
                      <w:i/>
                      <w:iCs/>
                      <w:color w:val="000000"/>
                    </w:rPr>
                  </w:pPr>
                  <w:r w:rsidRPr="0014507A">
                    <w:rPr>
                      <w:b/>
                      <w:bCs/>
                      <w:i/>
                      <w:iCs/>
                      <w:color w:val="000000"/>
                    </w:rPr>
                    <w:t>2</w:t>
                  </w:r>
                </w:p>
              </w:tc>
            </w:tr>
            <w:tr w:rsidR="007B6ABD" w:rsidRPr="0014507A" w:rsidTr="0014507A">
              <w:trPr>
                <w:trHeight w:val="483"/>
              </w:trPr>
              <w:tc>
                <w:tcPr>
                  <w:tcW w:w="0" w:type="auto"/>
                  <w:gridSpan w:val="7"/>
                  <w:tcBorders>
                    <w:top w:val="single" w:sz="8" w:space="0" w:color="auto"/>
                    <w:left w:val="single" w:sz="8" w:space="0" w:color="auto"/>
                    <w:bottom w:val="single" w:sz="8" w:space="0" w:color="auto"/>
                    <w:right w:val="single" w:sz="8" w:space="0" w:color="000000"/>
                  </w:tcBorders>
                  <w:shd w:val="clear" w:color="auto" w:fill="C0C0C0"/>
                  <w:vAlign w:val="center"/>
                  <w:hideMark/>
                </w:tcPr>
                <w:p w:rsidR="007B6ABD" w:rsidRPr="0014507A" w:rsidRDefault="007B6ABD" w:rsidP="008C6224">
                  <w:pPr>
                    <w:jc w:val="center"/>
                    <w:rPr>
                      <w:color w:val="000000"/>
                    </w:rPr>
                  </w:pPr>
                  <w:r w:rsidRPr="0014507A">
                    <w:rPr>
                      <w:color w:val="000000"/>
                    </w:rPr>
                    <w:t xml:space="preserve">Раздел  III.  </w:t>
                  </w:r>
                  <w:r w:rsidRPr="0014507A">
                    <w:rPr>
                      <w:bCs/>
                      <w:color w:val="000000"/>
                    </w:rPr>
                    <w:t>Технологические проблемы моделирования в социальной работе: виды,</w:t>
                  </w:r>
                  <w:r w:rsidRPr="0014507A">
                    <w:rPr>
                      <w:color w:val="000000"/>
                    </w:rPr>
                    <w:t xml:space="preserve"> </w:t>
                  </w:r>
                  <w:r w:rsidRPr="0014507A">
                    <w:rPr>
                      <w:bCs/>
                      <w:color w:val="000000"/>
                    </w:rPr>
                    <w:t>методы, пути и средства апробации</w:t>
                  </w:r>
                </w:p>
              </w:tc>
            </w:tr>
            <w:tr w:rsidR="007B6ABD" w:rsidRPr="0014507A" w:rsidTr="0014507A">
              <w:trPr>
                <w:trHeight w:val="521"/>
              </w:trPr>
              <w:tc>
                <w:tcPr>
                  <w:tcW w:w="4653" w:type="dxa"/>
                  <w:vMerge w:val="restart"/>
                  <w:tcBorders>
                    <w:left w:val="single" w:sz="8" w:space="0" w:color="auto"/>
                    <w:bottom w:val="single" w:sz="8" w:space="0" w:color="000000"/>
                    <w:right w:val="single" w:sz="8" w:space="0" w:color="auto"/>
                  </w:tcBorders>
                  <w:vAlign w:val="center"/>
                  <w:hideMark/>
                </w:tcPr>
                <w:p w:rsidR="007B6ABD" w:rsidRPr="0014507A" w:rsidRDefault="003E263B" w:rsidP="008C6224">
                  <w:pPr>
                    <w:jc w:val="center"/>
                    <w:rPr>
                      <w:color w:val="000000"/>
                    </w:rPr>
                  </w:pPr>
                  <w:r w:rsidRPr="0014507A">
                    <w:rPr>
                      <w:color w:val="000000"/>
                    </w:rPr>
                    <w:t>Сущность социального моделирования</w:t>
                  </w:r>
                </w:p>
              </w:tc>
              <w:tc>
                <w:tcPr>
                  <w:tcW w:w="1458" w:type="dxa"/>
                  <w:tcBorders>
                    <w:top w:val="single" w:sz="8" w:space="0" w:color="auto"/>
                    <w:bottom w:val="single" w:sz="8" w:space="0" w:color="auto"/>
                    <w:right w:val="single" w:sz="8" w:space="0" w:color="000000"/>
                  </w:tcBorders>
                  <w:vAlign w:val="center"/>
                  <w:hideMark/>
                </w:tcPr>
                <w:p w:rsidR="007B6ABD" w:rsidRPr="0014507A" w:rsidRDefault="007B6ABD" w:rsidP="008C6224">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2</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 4</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3</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b/>
                      <w:bCs/>
                      <w:color w:val="000000"/>
                    </w:rPr>
                  </w:pPr>
                  <w:r w:rsidRPr="0014507A">
                    <w:rPr>
                      <w:b/>
                      <w:bCs/>
                      <w:color w:val="000000"/>
                    </w:rPr>
                    <w:t>9</w:t>
                  </w:r>
                </w:p>
              </w:tc>
            </w:tr>
            <w:tr w:rsidR="007B6ABD" w:rsidRPr="0014507A" w:rsidTr="0014507A">
              <w:trPr>
                <w:trHeight w:val="454"/>
              </w:trPr>
              <w:tc>
                <w:tcPr>
                  <w:tcW w:w="4653" w:type="dxa"/>
                  <w:vMerge/>
                  <w:tcBorders>
                    <w:left w:val="single" w:sz="8" w:space="0" w:color="auto"/>
                    <w:bottom w:val="single" w:sz="8" w:space="0" w:color="000000"/>
                    <w:right w:val="single" w:sz="8" w:space="0" w:color="auto"/>
                  </w:tcBorders>
                  <w:vAlign w:val="center"/>
                  <w:hideMark/>
                </w:tcPr>
                <w:p w:rsidR="007B6ABD" w:rsidRPr="0014507A" w:rsidRDefault="007B6ABD" w:rsidP="008C6224">
                  <w:pPr>
                    <w:rPr>
                      <w:color w:val="000000"/>
                    </w:rPr>
                  </w:pPr>
                </w:p>
              </w:tc>
              <w:tc>
                <w:tcPr>
                  <w:tcW w:w="1458" w:type="dxa"/>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8C6224">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w:t>
                  </w:r>
                  <w:r w:rsidR="0011170F" w:rsidRPr="0014507A">
                    <w:rPr>
                      <w:i/>
                      <w:iCs/>
                      <w:color w:val="000000"/>
                    </w:rPr>
                    <w:t>2</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b/>
                      <w:bCs/>
                      <w:i/>
                      <w:iCs/>
                      <w:color w:val="000000"/>
                    </w:rPr>
                  </w:pPr>
                  <w:r w:rsidRPr="0014507A">
                    <w:rPr>
                      <w:b/>
                      <w:bCs/>
                      <w:i/>
                      <w:iCs/>
                      <w:color w:val="000000"/>
                    </w:rPr>
                    <w:t xml:space="preserve">2 </w:t>
                  </w:r>
                </w:p>
              </w:tc>
            </w:tr>
            <w:tr w:rsidR="007B6ABD" w:rsidRPr="0014507A" w:rsidTr="0014507A">
              <w:trPr>
                <w:trHeight w:val="454"/>
              </w:trPr>
              <w:tc>
                <w:tcPr>
                  <w:tcW w:w="4653" w:type="dxa"/>
                  <w:vMerge w:val="restart"/>
                  <w:tcBorders>
                    <w:left w:val="single" w:sz="8" w:space="0" w:color="auto"/>
                    <w:bottom w:val="single" w:sz="8" w:space="0" w:color="000000"/>
                    <w:right w:val="single" w:sz="8" w:space="0" w:color="auto"/>
                  </w:tcBorders>
                  <w:vAlign w:val="center"/>
                  <w:hideMark/>
                </w:tcPr>
                <w:p w:rsidR="007B6ABD" w:rsidRPr="0014507A" w:rsidRDefault="003E263B" w:rsidP="008C6224">
                  <w:pPr>
                    <w:jc w:val="center"/>
                    <w:rPr>
                      <w:color w:val="000000"/>
                    </w:rPr>
                  </w:pPr>
                  <w:r w:rsidRPr="0014507A">
                    <w:rPr>
                      <w:bCs/>
                      <w:color w:val="000000"/>
                    </w:rPr>
                    <w:t>Полезность как форма рационального проектирования,</w:t>
                  </w:r>
                  <w:r w:rsidRPr="0014507A">
                    <w:rPr>
                      <w:color w:val="000000"/>
                    </w:rPr>
                    <w:t xml:space="preserve"> </w:t>
                  </w:r>
                  <w:r w:rsidRPr="0014507A">
                    <w:rPr>
                      <w:bCs/>
                      <w:color w:val="000000"/>
                    </w:rPr>
                    <w:t>прогнозирования и моделирования в социальной работе</w:t>
                  </w:r>
                </w:p>
              </w:tc>
              <w:tc>
                <w:tcPr>
                  <w:tcW w:w="1458" w:type="dxa"/>
                  <w:tcBorders>
                    <w:top w:val="single" w:sz="8" w:space="0" w:color="auto"/>
                    <w:bottom w:val="single" w:sz="8" w:space="0" w:color="auto"/>
                    <w:right w:val="single" w:sz="8" w:space="0" w:color="000000"/>
                  </w:tcBorders>
                  <w:vAlign w:val="center"/>
                  <w:hideMark/>
                </w:tcPr>
                <w:p w:rsidR="007B6ABD" w:rsidRPr="0014507A" w:rsidRDefault="007B6ABD" w:rsidP="008C6224">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2</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 4</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3</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b/>
                      <w:bCs/>
                      <w:color w:val="000000"/>
                    </w:rPr>
                  </w:pPr>
                  <w:r w:rsidRPr="0014507A">
                    <w:rPr>
                      <w:b/>
                      <w:bCs/>
                      <w:color w:val="000000"/>
                    </w:rPr>
                    <w:t>9</w:t>
                  </w:r>
                </w:p>
              </w:tc>
            </w:tr>
            <w:tr w:rsidR="007B6ABD" w:rsidRPr="0014507A" w:rsidTr="0014507A">
              <w:trPr>
                <w:trHeight w:val="454"/>
              </w:trPr>
              <w:tc>
                <w:tcPr>
                  <w:tcW w:w="4653" w:type="dxa"/>
                  <w:vMerge/>
                  <w:tcBorders>
                    <w:left w:val="single" w:sz="8" w:space="0" w:color="auto"/>
                    <w:bottom w:val="single" w:sz="8" w:space="0" w:color="000000"/>
                    <w:right w:val="single" w:sz="8" w:space="0" w:color="auto"/>
                  </w:tcBorders>
                  <w:vAlign w:val="center"/>
                  <w:hideMark/>
                </w:tcPr>
                <w:p w:rsidR="007B6ABD" w:rsidRPr="0014507A" w:rsidRDefault="007B6ABD" w:rsidP="008C6224">
                  <w:pPr>
                    <w:rPr>
                      <w:color w:val="000000"/>
                    </w:rPr>
                  </w:pPr>
                </w:p>
              </w:tc>
              <w:tc>
                <w:tcPr>
                  <w:tcW w:w="1458" w:type="dxa"/>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8C6224">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b/>
                      <w:bCs/>
                      <w:i/>
                      <w:iCs/>
                      <w:color w:val="000000"/>
                    </w:rPr>
                  </w:pPr>
                  <w:r w:rsidRPr="0014507A">
                    <w:rPr>
                      <w:b/>
                      <w:bCs/>
                      <w:i/>
                      <w:iCs/>
                      <w:color w:val="000000"/>
                    </w:rPr>
                    <w:t>0</w:t>
                  </w:r>
                </w:p>
              </w:tc>
            </w:tr>
            <w:tr w:rsidR="007B6ABD" w:rsidRPr="0014507A" w:rsidTr="0014507A">
              <w:trPr>
                <w:trHeight w:val="454"/>
              </w:trPr>
              <w:tc>
                <w:tcPr>
                  <w:tcW w:w="4653" w:type="dxa"/>
                  <w:vMerge w:val="restart"/>
                  <w:tcBorders>
                    <w:left w:val="single" w:sz="8" w:space="0" w:color="auto"/>
                    <w:bottom w:val="single" w:sz="8" w:space="0" w:color="000000"/>
                    <w:right w:val="single" w:sz="8" w:space="0" w:color="auto"/>
                  </w:tcBorders>
                  <w:vAlign w:val="center"/>
                  <w:hideMark/>
                </w:tcPr>
                <w:p w:rsidR="007B6ABD" w:rsidRPr="0014507A" w:rsidRDefault="00BD283C" w:rsidP="008C6224">
                  <w:pPr>
                    <w:jc w:val="center"/>
                    <w:rPr>
                      <w:color w:val="000000"/>
                    </w:rPr>
                  </w:pPr>
                  <w:r w:rsidRPr="0014507A">
                    <w:rPr>
                      <w:color w:val="000000"/>
                    </w:rPr>
                    <w:t>Социальное планирование как единство познавательной и общественно-преобразовательной деятельности.</w:t>
                  </w:r>
                </w:p>
              </w:tc>
              <w:tc>
                <w:tcPr>
                  <w:tcW w:w="1458" w:type="dxa"/>
                  <w:tcBorders>
                    <w:top w:val="single" w:sz="8" w:space="0" w:color="auto"/>
                    <w:bottom w:val="single" w:sz="8" w:space="0" w:color="auto"/>
                    <w:right w:val="single" w:sz="8" w:space="0" w:color="000000"/>
                  </w:tcBorders>
                  <w:vAlign w:val="center"/>
                  <w:hideMark/>
                </w:tcPr>
                <w:p w:rsidR="007B6ABD" w:rsidRPr="0014507A" w:rsidRDefault="007B6ABD" w:rsidP="008C6224">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2</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 4</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3</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b/>
                      <w:bCs/>
                      <w:color w:val="000000"/>
                    </w:rPr>
                  </w:pPr>
                  <w:r w:rsidRPr="0014507A">
                    <w:rPr>
                      <w:b/>
                      <w:bCs/>
                      <w:color w:val="000000"/>
                    </w:rPr>
                    <w:t>9</w:t>
                  </w:r>
                </w:p>
              </w:tc>
            </w:tr>
            <w:tr w:rsidR="007B6ABD" w:rsidRPr="0014507A" w:rsidTr="0014507A">
              <w:trPr>
                <w:trHeight w:val="454"/>
              </w:trPr>
              <w:tc>
                <w:tcPr>
                  <w:tcW w:w="4653" w:type="dxa"/>
                  <w:vMerge/>
                  <w:tcBorders>
                    <w:left w:val="single" w:sz="8" w:space="0" w:color="auto"/>
                    <w:bottom w:val="single" w:sz="8" w:space="0" w:color="000000"/>
                    <w:right w:val="single" w:sz="8" w:space="0" w:color="auto"/>
                  </w:tcBorders>
                  <w:vAlign w:val="center"/>
                  <w:hideMark/>
                </w:tcPr>
                <w:p w:rsidR="007B6ABD" w:rsidRPr="0014507A" w:rsidRDefault="007B6ABD" w:rsidP="008C6224">
                  <w:pPr>
                    <w:rPr>
                      <w:color w:val="000000"/>
                    </w:rPr>
                  </w:pPr>
                </w:p>
              </w:tc>
              <w:tc>
                <w:tcPr>
                  <w:tcW w:w="1458" w:type="dxa"/>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8C6224">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tcPr>
                <w:p w:rsidR="007B6ABD" w:rsidRPr="0014507A" w:rsidRDefault="0011170F" w:rsidP="008C6224">
                  <w:pPr>
                    <w:jc w:val="center"/>
                    <w:rPr>
                      <w:i/>
                      <w:iCs/>
                      <w:color w:val="000000"/>
                    </w:rPr>
                  </w:pPr>
                  <w:r w:rsidRPr="0014507A">
                    <w:rPr>
                      <w:i/>
                      <w:iCs/>
                      <w:color w:val="000000"/>
                    </w:rPr>
                    <w:t>2</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11170F" w:rsidP="008C6224">
                  <w:pPr>
                    <w:jc w:val="center"/>
                    <w:rPr>
                      <w:b/>
                      <w:bCs/>
                      <w:i/>
                      <w:iCs/>
                      <w:color w:val="000000"/>
                    </w:rPr>
                  </w:pPr>
                  <w:r w:rsidRPr="0014507A">
                    <w:rPr>
                      <w:b/>
                      <w:bCs/>
                      <w:i/>
                      <w:iCs/>
                      <w:color w:val="000000"/>
                    </w:rPr>
                    <w:t>2</w:t>
                  </w:r>
                </w:p>
              </w:tc>
            </w:tr>
            <w:tr w:rsidR="007B6ABD" w:rsidRPr="0014507A" w:rsidTr="0014507A">
              <w:trPr>
                <w:trHeight w:val="454"/>
              </w:trPr>
              <w:tc>
                <w:tcPr>
                  <w:tcW w:w="4653" w:type="dxa"/>
                  <w:vMerge w:val="restart"/>
                  <w:tcBorders>
                    <w:left w:val="single" w:sz="8" w:space="0" w:color="auto"/>
                    <w:bottom w:val="single" w:sz="8" w:space="0" w:color="000000"/>
                    <w:right w:val="single" w:sz="8" w:space="0" w:color="auto"/>
                  </w:tcBorders>
                  <w:vAlign w:val="center"/>
                  <w:hideMark/>
                </w:tcPr>
                <w:p w:rsidR="007B6ABD" w:rsidRPr="0014507A" w:rsidRDefault="007B6ABD" w:rsidP="008C6224">
                  <w:pPr>
                    <w:jc w:val="center"/>
                    <w:rPr>
                      <w:color w:val="000000"/>
                    </w:rPr>
                  </w:pPr>
                  <w:r w:rsidRPr="0014507A">
                    <w:rPr>
                      <w:color w:val="000000"/>
                    </w:rPr>
                    <w:t>Всего</w:t>
                  </w:r>
                </w:p>
              </w:tc>
              <w:tc>
                <w:tcPr>
                  <w:tcW w:w="1458" w:type="dxa"/>
                  <w:tcBorders>
                    <w:top w:val="single" w:sz="8" w:space="0" w:color="auto"/>
                    <w:bottom w:val="single" w:sz="8" w:space="0" w:color="auto"/>
                    <w:right w:val="single" w:sz="8" w:space="0" w:color="000000"/>
                  </w:tcBorders>
                  <w:vAlign w:val="center"/>
                  <w:hideMark/>
                </w:tcPr>
                <w:p w:rsidR="007B6ABD" w:rsidRPr="0014507A" w:rsidRDefault="007B6ABD" w:rsidP="008C6224">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18</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0</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36</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27</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b/>
                      <w:bCs/>
                      <w:color w:val="000000"/>
                    </w:rPr>
                  </w:pPr>
                  <w:r w:rsidRPr="0014507A">
                    <w:rPr>
                      <w:b/>
                      <w:bCs/>
                      <w:color w:val="000000"/>
                    </w:rPr>
                    <w:t>81</w:t>
                  </w:r>
                </w:p>
              </w:tc>
            </w:tr>
            <w:tr w:rsidR="007B6ABD" w:rsidRPr="0014507A" w:rsidTr="0014507A">
              <w:trPr>
                <w:trHeight w:val="454"/>
              </w:trPr>
              <w:tc>
                <w:tcPr>
                  <w:tcW w:w="4653" w:type="dxa"/>
                  <w:vMerge/>
                  <w:tcBorders>
                    <w:left w:val="single" w:sz="8" w:space="0" w:color="auto"/>
                    <w:bottom w:val="single" w:sz="8" w:space="0" w:color="000000"/>
                    <w:right w:val="single" w:sz="8" w:space="0" w:color="auto"/>
                  </w:tcBorders>
                  <w:vAlign w:val="center"/>
                  <w:hideMark/>
                </w:tcPr>
                <w:p w:rsidR="007B6ABD" w:rsidRPr="0014507A" w:rsidRDefault="007B6ABD" w:rsidP="008C6224">
                  <w:pPr>
                    <w:rPr>
                      <w:color w:val="000000"/>
                    </w:rPr>
                  </w:pPr>
                </w:p>
              </w:tc>
              <w:tc>
                <w:tcPr>
                  <w:tcW w:w="1458" w:type="dxa"/>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8C6224">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 xml:space="preserve"> </w:t>
                  </w:r>
                  <w:r w:rsidR="0011170F" w:rsidRPr="0014507A">
                    <w:rPr>
                      <w:i/>
                      <w:iCs/>
                      <w:color w:val="000000"/>
                    </w:rPr>
                    <w:t>4</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i/>
                      <w:iCs/>
                      <w:color w:val="000000"/>
                    </w:rPr>
                  </w:pPr>
                  <w:r w:rsidRPr="0014507A">
                    <w:rPr>
                      <w:i/>
                      <w:iCs/>
                      <w:color w:val="000000"/>
                    </w:rPr>
                    <w:t>0</w:t>
                  </w:r>
                </w:p>
              </w:tc>
              <w:tc>
                <w:tcPr>
                  <w:tcW w:w="0" w:type="auto"/>
                  <w:tcBorders>
                    <w:bottom w:val="single" w:sz="8" w:space="0" w:color="auto"/>
                    <w:right w:val="single" w:sz="8" w:space="0" w:color="auto"/>
                  </w:tcBorders>
                  <w:shd w:val="clear" w:color="auto" w:fill="C0C0C0"/>
                  <w:vAlign w:val="center"/>
                  <w:hideMark/>
                </w:tcPr>
                <w:p w:rsidR="007B6ABD" w:rsidRPr="0014507A" w:rsidRDefault="0011170F" w:rsidP="008C6224">
                  <w:pPr>
                    <w:jc w:val="center"/>
                    <w:rPr>
                      <w:i/>
                      <w:iCs/>
                      <w:color w:val="000000"/>
                    </w:rPr>
                  </w:pPr>
                  <w:r w:rsidRPr="0014507A">
                    <w:rPr>
                      <w:i/>
                      <w:iCs/>
                      <w:color w:val="000000"/>
                    </w:rPr>
                    <w:t>6</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b/>
                      <w:bCs/>
                      <w:i/>
                      <w:iCs/>
                      <w:color w:val="000000"/>
                    </w:rPr>
                  </w:pPr>
                  <w:r w:rsidRPr="0014507A">
                    <w:rPr>
                      <w:b/>
                      <w:bCs/>
                      <w:i/>
                      <w:iCs/>
                      <w:color w:val="000000"/>
                    </w:rPr>
                    <w:t>10</w:t>
                  </w:r>
                </w:p>
              </w:tc>
            </w:tr>
            <w:tr w:rsidR="007B6ABD" w:rsidRPr="0014507A" w:rsidTr="0014507A">
              <w:trPr>
                <w:trHeight w:val="454"/>
              </w:trPr>
              <w:tc>
                <w:tcPr>
                  <w:tcW w:w="4653" w:type="dxa"/>
                  <w:tcBorders>
                    <w:left w:val="single" w:sz="8" w:space="0" w:color="auto"/>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Контроль (экзамен)</w:t>
                  </w:r>
                </w:p>
              </w:tc>
              <w:tc>
                <w:tcPr>
                  <w:tcW w:w="1458" w:type="dxa"/>
                  <w:tcBorders>
                    <w:bottom w:val="single" w:sz="8" w:space="0" w:color="auto"/>
                  </w:tcBorders>
                  <w:shd w:val="clear" w:color="auto" w:fill="333333"/>
                  <w:vAlign w:val="center"/>
                  <w:hideMark/>
                </w:tcPr>
                <w:p w:rsidR="007B6ABD" w:rsidRPr="0014507A" w:rsidRDefault="007B6ABD" w:rsidP="008C6224">
                  <w:pPr>
                    <w:jc w:val="center"/>
                    <w:rPr>
                      <w:color w:val="000000"/>
                    </w:rPr>
                  </w:pPr>
                  <w:r w:rsidRPr="0014507A">
                    <w:rPr>
                      <w:color w:val="000000"/>
                    </w:rPr>
                    <w:t> </w:t>
                  </w:r>
                </w:p>
              </w:tc>
              <w:tc>
                <w:tcPr>
                  <w:tcW w:w="0" w:type="auto"/>
                  <w:tcBorders>
                    <w:top w:val="single" w:sz="8" w:space="0" w:color="auto"/>
                    <w:bottom w:val="single" w:sz="8" w:space="0" w:color="auto"/>
                  </w:tcBorders>
                  <w:shd w:val="clear" w:color="auto" w:fill="333333"/>
                  <w:vAlign w:val="center"/>
                  <w:hideMark/>
                </w:tcPr>
                <w:p w:rsidR="007B6ABD" w:rsidRPr="0014507A" w:rsidRDefault="007B6ABD" w:rsidP="008C6224">
                  <w:pPr>
                    <w:jc w:val="center"/>
                    <w:rPr>
                      <w:color w:val="000000"/>
                    </w:rPr>
                  </w:pPr>
                  <w:r w:rsidRPr="0014507A">
                    <w:rPr>
                      <w:color w:val="000000"/>
                    </w:rPr>
                    <w:t> </w:t>
                  </w:r>
                </w:p>
              </w:tc>
              <w:tc>
                <w:tcPr>
                  <w:tcW w:w="0" w:type="auto"/>
                  <w:tcBorders>
                    <w:bottom w:val="single" w:sz="8" w:space="0" w:color="auto"/>
                  </w:tcBorders>
                  <w:shd w:val="clear" w:color="auto" w:fill="333333"/>
                  <w:vAlign w:val="center"/>
                  <w:hideMark/>
                </w:tcPr>
                <w:p w:rsidR="007B6ABD" w:rsidRPr="0014507A" w:rsidRDefault="007B6ABD" w:rsidP="008C6224">
                  <w:pPr>
                    <w:jc w:val="center"/>
                    <w:rPr>
                      <w:color w:val="000000"/>
                    </w:rPr>
                  </w:pPr>
                  <w:r w:rsidRPr="0014507A">
                    <w:rPr>
                      <w:color w:val="000000"/>
                    </w:rPr>
                    <w:t> </w:t>
                  </w:r>
                </w:p>
              </w:tc>
              <w:tc>
                <w:tcPr>
                  <w:tcW w:w="0" w:type="auto"/>
                  <w:tcBorders>
                    <w:bottom w:val="single" w:sz="8" w:space="0" w:color="auto"/>
                  </w:tcBorders>
                  <w:shd w:val="clear" w:color="auto" w:fill="333333"/>
                  <w:vAlign w:val="center"/>
                  <w:hideMark/>
                </w:tcPr>
                <w:p w:rsidR="007B6ABD" w:rsidRPr="0014507A" w:rsidRDefault="007B6ABD" w:rsidP="008C6224">
                  <w:pPr>
                    <w:jc w:val="center"/>
                    <w:rPr>
                      <w:color w:val="000000"/>
                    </w:rPr>
                  </w:pPr>
                  <w:r w:rsidRPr="0014507A">
                    <w:rPr>
                      <w:color w:val="000000"/>
                    </w:rPr>
                    <w:t> </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8C6224">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8C6224">
                  <w:pPr>
                    <w:jc w:val="center"/>
                    <w:rPr>
                      <w:b/>
                      <w:bCs/>
                      <w:color w:val="000000"/>
                    </w:rPr>
                  </w:pPr>
                  <w:bookmarkStart w:id="0" w:name="RANGE_H28"/>
                  <w:bookmarkEnd w:id="0"/>
                  <w:r w:rsidRPr="0014507A">
                    <w:rPr>
                      <w:b/>
                      <w:bCs/>
                      <w:color w:val="000000"/>
                    </w:rPr>
                    <w:t>27</w:t>
                  </w:r>
                </w:p>
              </w:tc>
            </w:tr>
            <w:tr w:rsidR="007B6ABD" w:rsidRPr="0014507A" w:rsidTr="0014507A">
              <w:trPr>
                <w:trHeight w:val="454"/>
              </w:trPr>
              <w:tc>
                <w:tcPr>
                  <w:tcW w:w="4653" w:type="dxa"/>
                  <w:tcBorders>
                    <w:left w:val="single" w:sz="8" w:space="0" w:color="auto"/>
                    <w:bottom w:val="single" w:sz="8" w:space="0" w:color="auto"/>
                    <w:right w:val="single" w:sz="8" w:space="0" w:color="auto"/>
                  </w:tcBorders>
                  <w:vAlign w:val="center"/>
                  <w:hideMark/>
                </w:tcPr>
                <w:p w:rsidR="007B6ABD" w:rsidRPr="0014507A" w:rsidRDefault="007B6ABD" w:rsidP="008C6224">
                  <w:pPr>
                    <w:jc w:val="center"/>
                    <w:rPr>
                      <w:color w:val="000000"/>
                    </w:rPr>
                  </w:pPr>
                  <w:r w:rsidRPr="0014507A">
                    <w:rPr>
                      <w:color w:val="000000"/>
                    </w:rPr>
                    <w:t>Итого с экзаменом</w:t>
                  </w:r>
                </w:p>
              </w:tc>
              <w:tc>
                <w:tcPr>
                  <w:tcW w:w="1458" w:type="dxa"/>
                  <w:tcBorders>
                    <w:top w:val="single" w:sz="8" w:space="0" w:color="auto"/>
                    <w:bottom w:val="single" w:sz="8" w:space="0" w:color="auto"/>
                  </w:tcBorders>
                  <w:shd w:val="clear" w:color="auto" w:fill="333333"/>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tcBorders>
                  <w:shd w:val="clear" w:color="auto" w:fill="333333"/>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tcBorders>
                  <w:shd w:val="clear" w:color="auto" w:fill="333333"/>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tcBorders>
                  <w:shd w:val="clear" w:color="auto" w:fill="333333"/>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8C6224">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8C6224">
                  <w:pPr>
                    <w:jc w:val="center"/>
                    <w:rPr>
                      <w:b/>
                      <w:bCs/>
                      <w:i/>
                      <w:iCs/>
                      <w:color w:val="000000"/>
                    </w:rPr>
                  </w:pPr>
                  <w:r w:rsidRPr="0014507A">
                    <w:rPr>
                      <w:b/>
                      <w:bCs/>
                      <w:i/>
                      <w:iCs/>
                      <w:color w:val="000000"/>
                    </w:rPr>
                    <w:t>108</w:t>
                  </w:r>
                </w:p>
              </w:tc>
            </w:tr>
          </w:tbl>
          <w:p w:rsidR="008C6224" w:rsidRPr="0014507A" w:rsidRDefault="008C6224" w:rsidP="008C6224">
            <w:pPr>
              <w:jc w:val="center"/>
            </w:pPr>
          </w:p>
        </w:tc>
      </w:tr>
      <w:tr w:rsidR="008C6224" w:rsidTr="00064587">
        <w:trPr>
          <w:trHeight w:val="240"/>
        </w:trPr>
        <w:tc>
          <w:tcPr>
            <w:tcW w:w="0" w:type="auto"/>
            <w:tcBorders>
              <w:top w:val="nil"/>
              <w:left w:val="nil"/>
              <w:bottom w:val="nil"/>
              <w:right w:val="nil"/>
            </w:tcBorders>
            <w:shd w:val="clear" w:color="auto" w:fill="FFFFFF"/>
          </w:tcPr>
          <w:p w:rsidR="008C6224" w:rsidRDefault="008C6224" w:rsidP="008C6224">
            <w:pPr>
              <w:rPr>
                <w:rFonts w:ascii="Tahoma" w:hAnsi="Tahoma" w:cs="Tahoma"/>
                <w:sz w:val="18"/>
                <w:szCs w:val="18"/>
              </w:rPr>
            </w:pPr>
          </w:p>
        </w:tc>
      </w:tr>
    </w:tbl>
    <w:p w:rsidR="007106EE" w:rsidRDefault="005B43AD" w:rsidP="0014507A">
      <w:pPr>
        <w:tabs>
          <w:tab w:val="left" w:pos="900"/>
        </w:tabs>
        <w:ind w:firstLine="709"/>
        <w:jc w:val="both"/>
        <w:rPr>
          <w:b/>
          <w:color w:val="000000"/>
          <w:sz w:val="24"/>
          <w:szCs w:val="24"/>
        </w:rPr>
      </w:pPr>
      <w:r>
        <w:rPr>
          <w:b/>
          <w:color w:val="000000"/>
          <w:sz w:val="24"/>
          <w:szCs w:val="24"/>
        </w:rPr>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tbl>
      <w:tblPr>
        <w:tblW w:w="0" w:type="auto"/>
        <w:tblInd w:w="15" w:type="dxa"/>
        <w:tblCellMar>
          <w:left w:w="15" w:type="dxa"/>
          <w:right w:w="15" w:type="dxa"/>
        </w:tblCellMar>
        <w:tblLook w:val="0000" w:firstRow="0" w:lastRow="0" w:firstColumn="0" w:lastColumn="0" w:noHBand="0" w:noVBand="0"/>
      </w:tblPr>
      <w:tblGrid>
        <w:gridCol w:w="9370"/>
      </w:tblGrid>
      <w:tr w:rsidR="00763D89" w:rsidTr="00064587">
        <w:trPr>
          <w:trHeight w:val="240"/>
        </w:trPr>
        <w:tc>
          <w:tcPr>
            <w:tcW w:w="0" w:type="auto"/>
            <w:tcBorders>
              <w:top w:val="nil"/>
              <w:left w:val="nil"/>
              <w:bottom w:val="nil"/>
              <w:right w:val="nil"/>
            </w:tcBorders>
            <w:shd w:val="clear" w:color="auto" w:fill="FFFFFF"/>
          </w:tcPr>
          <w:p w:rsidR="00763D89" w:rsidRDefault="00763D89" w:rsidP="00BE7DF1">
            <w:pPr>
              <w:rPr>
                <w:rFonts w:ascii="Tahoma" w:hAnsi="Tahoma" w:cs="Tahoma"/>
              </w:rPr>
            </w:pPr>
          </w:p>
        </w:tc>
      </w:tr>
      <w:tr w:rsidR="00763D89" w:rsidTr="000405B3">
        <w:trPr>
          <w:trHeight w:val="2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3D3D3"/>
            <w:vAlign w:val="center"/>
          </w:tcPr>
          <w:p w:rsidR="00763D89" w:rsidRPr="0014507A" w:rsidRDefault="000405B3" w:rsidP="000405B3">
            <w:pPr>
              <w:spacing w:line="218" w:lineRule="exact"/>
              <w:ind w:left="15" w:right="15"/>
              <w:rPr>
                <w:b/>
                <w:bCs/>
                <w:color w:val="000000"/>
              </w:rPr>
            </w:pPr>
            <w:r w:rsidRPr="0014507A">
              <w:rPr>
                <w:b/>
                <w:bCs/>
                <w:color w:val="000000"/>
              </w:rPr>
              <w:lastRenderedPageBreak/>
              <w:t>5 семестр</w:t>
            </w:r>
          </w:p>
        </w:tc>
      </w:tr>
      <w:tr w:rsidR="00763D89" w:rsidTr="00064587">
        <w:trPr>
          <w:trHeight w:val="241"/>
        </w:trPr>
        <w:tc>
          <w:tcPr>
            <w:tcW w:w="0" w:type="auto"/>
            <w:vMerge/>
            <w:tcBorders>
              <w:top w:val="single" w:sz="8" w:space="0" w:color="000000"/>
              <w:left w:val="single" w:sz="8" w:space="0" w:color="000000"/>
              <w:bottom w:val="single" w:sz="8" w:space="0" w:color="000000"/>
              <w:right w:val="single" w:sz="8" w:space="0" w:color="000000"/>
            </w:tcBorders>
          </w:tcPr>
          <w:p w:rsidR="00763D89" w:rsidRPr="0014507A" w:rsidRDefault="00763D89" w:rsidP="00BE7DF1">
            <w:pPr>
              <w:rPr>
                <w:rFonts w:ascii="Tahoma" w:hAnsi="Tahoma" w:cs="Tahoma"/>
              </w:rPr>
            </w:pPr>
          </w:p>
        </w:tc>
      </w:tr>
      <w:tr w:rsidR="00763D89" w:rsidTr="00064587">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FFFFFF"/>
          </w:tcPr>
          <w:tbl>
            <w:tblPr>
              <w:tblW w:w="0" w:type="auto"/>
              <w:tblLook w:val="04A0" w:firstRow="1" w:lastRow="0" w:firstColumn="1" w:lastColumn="0" w:noHBand="0" w:noVBand="1"/>
            </w:tblPr>
            <w:tblGrid>
              <w:gridCol w:w="5113"/>
              <w:gridCol w:w="1352"/>
              <w:gridCol w:w="538"/>
              <w:gridCol w:w="543"/>
              <w:gridCol w:w="461"/>
              <w:gridCol w:w="595"/>
              <w:gridCol w:w="718"/>
            </w:tblGrid>
            <w:tr w:rsidR="00763D89" w:rsidRPr="0014507A" w:rsidTr="00064587">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763D89" w:rsidRPr="0014507A" w:rsidRDefault="00763D89" w:rsidP="00BE7DF1">
                  <w:pPr>
                    <w:jc w:val="center"/>
                    <w:rPr>
                      <w:color w:val="000000"/>
                    </w:rPr>
                  </w:pPr>
                  <w:r w:rsidRPr="0014507A">
                    <w:rPr>
                      <w:color w:val="000000"/>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763D89" w:rsidRPr="0014507A" w:rsidRDefault="00763D89" w:rsidP="00BE7DF1">
                  <w:pPr>
                    <w:jc w:val="center"/>
                    <w:rPr>
                      <w:color w:val="000000"/>
                    </w:rPr>
                  </w:pPr>
                  <w:r w:rsidRPr="0014507A">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763D89" w:rsidRPr="0014507A" w:rsidRDefault="00763D89" w:rsidP="00BE7DF1">
                  <w:pPr>
                    <w:jc w:val="center"/>
                    <w:rPr>
                      <w:color w:val="000000"/>
                    </w:rPr>
                  </w:pPr>
                  <w:r w:rsidRPr="0014507A">
                    <w:rPr>
                      <w:color w:val="000000"/>
                    </w:rPr>
                    <w:t>Лек</w:t>
                  </w:r>
                </w:p>
              </w:tc>
              <w:tc>
                <w:tcPr>
                  <w:tcW w:w="0" w:type="auto"/>
                  <w:tcBorders>
                    <w:top w:val="single" w:sz="8" w:space="0" w:color="auto"/>
                    <w:bottom w:val="single" w:sz="8" w:space="0" w:color="auto"/>
                    <w:right w:val="single" w:sz="8" w:space="0" w:color="auto"/>
                  </w:tcBorders>
                  <w:vAlign w:val="center"/>
                  <w:hideMark/>
                </w:tcPr>
                <w:p w:rsidR="00763D89" w:rsidRPr="0014507A" w:rsidRDefault="00763D89" w:rsidP="00BE7DF1">
                  <w:pPr>
                    <w:jc w:val="center"/>
                    <w:rPr>
                      <w:color w:val="000000"/>
                    </w:rPr>
                  </w:pPr>
                  <w:r w:rsidRPr="0014507A">
                    <w:rPr>
                      <w:color w:val="000000"/>
                    </w:rPr>
                    <w:t>Лаб</w:t>
                  </w:r>
                </w:p>
              </w:tc>
              <w:tc>
                <w:tcPr>
                  <w:tcW w:w="0" w:type="auto"/>
                  <w:tcBorders>
                    <w:top w:val="single" w:sz="8" w:space="0" w:color="auto"/>
                    <w:bottom w:val="single" w:sz="8" w:space="0" w:color="auto"/>
                    <w:right w:val="single" w:sz="8" w:space="0" w:color="auto"/>
                  </w:tcBorders>
                  <w:vAlign w:val="center"/>
                  <w:hideMark/>
                </w:tcPr>
                <w:p w:rsidR="00763D89" w:rsidRPr="0014507A" w:rsidRDefault="00763D89" w:rsidP="00BE7DF1">
                  <w:pPr>
                    <w:jc w:val="center"/>
                    <w:rPr>
                      <w:color w:val="000000"/>
                    </w:rPr>
                  </w:pPr>
                  <w:r w:rsidRPr="0014507A">
                    <w:rPr>
                      <w:color w:val="000000"/>
                    </w:rPr>
                    <w:t>Пр</w:t>
                  </w:r>
                </w:p>
              </w:tc>
              <w:tc>
                <w:tcPr>
                  <w:tcW w:w="0" w:type="auto"/>
                  <w:tcBorders>
                    <w:top w:val="single" w:sz="8" w:space="0" w:color="auto"/>
                    <w:bottom w:val="single" w:sz="8" w:space="0" w:color="auto"/>
                    <w:right w:val="single" w:sz="8" w:space="0" w:color="auto"/>
                  </w:tcBorders>
                  <w:vAlign w:val="center"/>
                  <w:hideMark/>
                </w:tcPr>
                <w:p w:rsidR="00763D89" w:rsidRPr="0014507A" w:rsidRDefault="00763D89" w:rsidP="00BE7DF1">
                  <w:pPr>
                    <w:jc w:val="center"/>
                    <w:rPr>
                      <w:color w:val="000000"/>
                    </w:rPr>
                  </w:pPr>
                  <w:r w:rsidRPr="0014507A">
                    <w:rPr>
                      <w:color w:val="000000"/>
                    </w:rPr>
                    <w:t>СРС</w:t>
                  </w:r>
                </w:p>
              </w:tc>
              <w:tc>
                <w:tcPr>
                  <w:tcW w:w="0" w:type="auto"/>
                  <w:tcBorders>
                    <w:top w:val="single" w:sz="8" w:space="0" w:color="auto"/>
                    <w:bottom w:val="single" w:sz="8" w:space="0" w:color="auto"/>
                    <w:right w:val="single" w:sz="8" w:space="0" w:color="auto"/>
                  </w:tcBorders>
                  <w:vAlign w:val="center"/>
                  <w:hideMark/>
                </w:tcPr>
                <w:p w:rsidR="00763D89" w:rsidRPr="0014507A" w:rsidRDefault="00763D89" w:rsidP="00BE7DF1">
                  <w:pPr>
                    <w:jc w:val="center"/>
                    <w:rPr>
                      <w:b/>
                      <w:bCs/>
                      <w:color w:val="000000"/>
                    </w:rPr>
                  </w:pPr>
                  <w:r w:rsidRPr="0014507A">
                    <w:rPr>
                      <w:b/>
                      <w:bCs/>
                      <w:color w:val="000000"/>
                    </w:rPr>
                    <w:t>Всего</w:t>
                  </w:r>
                </w:p>
              </w:tc>
            </w:tr>
            <w:tr w:rsidR="00763D89" w:rsidRPr="0014507A" w:rsidTr="0014507A">
              <w:trPr>
                <w:trHeight w:val="429"/>
              </w:trPr>
              <w:tc>
                <w:tcPr>
                  <w:tcW w:w="0" w:type="auto"/>
                  <w:gridSpan w:val="7"/>
                  <w:tcBorders>
                    <w:top w:val="single" w:sz="8" w:space="0" w:color="auto"/>
                    <w:left w:val="single" w:sz="8" w:space="0" w:color="auto"/>
                    <w:bottom w:val="single" w:sz="8" w:space="0" w:color="auto"/>
                    <w:right w:val="single" w:sz="8" w:space="0" w:color="000000"/>
                  </w:tcBorders>
                  <w:shd w:val="clear" w:color="auto" w:fill="C0C0C0"/>
                  <w:vAlign w:val="center"/>
                  <w:hideMark/>
                </w:tcPr>
                <w:p w:rsidR="00763D89" w:rsidRPr="0014507A" w:rsidRDefault="006916E0" w:rsidP="00D4534E">
                  <w:pPr>
                    <w:jc w:val="center"/>
                    <w:rPr>
                      <w:bCs/>
                      <w:color w:val="000000"/>
                    </w:rPr>
                  </w:pPr>
                  <w:r w:rsidRPr="0014507A">
                    <w:rPr>
                      <w:color w:val="000000"/>
                    </w:rPr>
                    <w:t>Раздел I.</w:t>
                  </w:r>
                  <w:r w:rsidR="00D4534E" w:rsidRPr="0014507A">
                    <w:rPr>
                      <w:color w:val="000000"/>
                    </w:rPr>
                    <w:t xml:space="preserve"> </w:t>
                  </w:r>
                  <w:r w:rsidR="00D4534E" w:rsidRPr="0014507A">
                    <w:rPr>
                      <w:bCs/>
                      <w:color w:val="000000"/>
                    </w:rPr>
                    <w:t>Социальное прогнозирование как метод научного познания:</w:t>
                  </w:r>
                  <w:r w:rsidR="00D4534E" w:rsidRPr="0014507A">
                    <w:rPr>
                      <w:color w:val="000000"/>
                    </w:rPr>
                    <w:t xml:space="preserve"> </w:t>
                  </w:r>
                  <w:r w:rsidR="00D4534E" w:rsidRPr="0014507A">
                    <w:rPr>
                      <w:bCs/>
                      <w:color w:val="000000"/>
                    </w:rPr>
                    <w:t>объект, предмет,  его виды</w:t>
                  </w:r>
                </w:p>
              </w:tc>
            </w:tr>
            <w:tr w:rsidR="00D4534E" w:rsidRPr="0014507A" w:rsidTr="0014507A">
              <w:trPr>
                <w:trHeight w:val="454"/>
              </w:trPr>
              <w:tc>
                <w:tcPr>
                  <w:tcW w:w="0" w:type="auto"/>
                  <w:vMerge w:val="restart"/>
                  <w:tcBorders>
                    <w:left w:val="single" w:sz="8" w:space="0" w:color="auto"/>
                    <w:bottom w:val="single" w:sz="8" w:space="0" w:color="000000"/>
                    <w:right w:val="single" w:sz="8" w:space="0" w:color="auto"/>
                  </w:tcBorders>
                  <w:vAlign w:val="center"/>
                  <w:hideMark/>
                </w:tcPr>
                <w:p w:rsidR="00D4534E" w:rsidRPr="0014507A" w:rsidRDefault="00D4534E" w:rsidP="00763D89">
                  <w:pPr>
                    <w:jc w:val="both"/>
                    <w:rPr>
                      <w:color w:val="000000"/>
                    </w:rPr>
                  </w:pPr>
                  <w:r w:rsidRPr="0014507A">
                    <w:t xml:space="preserve"> </w:t>
                  </w:r>
                  <w:r w:rsidRPr="0014507A">
                    <w:rPr>
                      <w:bCs/>
                      <w:color w:val="000000"/>
                    </w:rPr>
                    <w:t>Методологические основы прогнозирования,</w:t>
                  </w:r>
                  <w:r w:rsidRPr="0014507A">
                    <w:rPr>
                      <w:color w:val="000000"/>
                    </w:rPr>
                    <w:br/>
                  </w:r>
                  <w:r w:rsidRPr="0014507A">
                    <w:rPr>
                      <w:bCs/>
                      <w:color w:val="000000"/>
                    </w:rPr>
                    <w:t>проектирования и моделирования в социальной работе</w:t>
                  </w:r>
                </w:p>
              </w:tc>
              <w:tc>
                <w:tcPr>
                  <w:tcW w:w="0" w:type="auto"/>
                  <w:tcBorders>
                    <w:top w:val="single" w:sz="8" w:space="0" w:color="auto"/>
                    <w:bottom w:val="single" w:sz="8" w:space="0" w:color="auto"/>
                    <w:right w:val="single" w:sz="8" w:space="0" w:color="000000"/>
                  </w:tcBorders>
                  <w:vAlign w:val="center"/>
                  <w:hideMark/>
                </w:tcPr>
                <w:p w:rsidR="00D4534E" w:rsidRPr="0014507A" w:rsidRDefault="00D4534E" w:rsidP="00BE7DF1">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D4534E" w:rsidRPr="0014507A" w:rsidRDefault="00D4534E" w:rsidP="00BE7DF1">
                  <w:pPr>
                    <w:jc w:val="center"/>
                    <w:rPr>
                      <w:color w:val="000000"/>
                    </w:rPr>
                  </w:pPr>
                  <w:r w:rsidRPr="0014507A">
                    <w:rPr>
                      <w:color w:val="000000"/>
                    </w:rPr>
                    <w:t>2</w:t>
                  </w:r>
                </w:p>
              </w:tc>
              <w:tc>
                <w:tcPr>
                  <w:tcW w:w="0" w:type="auto"/>
                  <w:tcBorders>
                    <w:bottom w:val="single" w:sz="8" w:space="0" w:color="auto"/>
                    <w:right w:val="single" w:sz="8" w:space="0" w:color="auto"/>
                  </w:tcBorders>
                  <w:vAlign w:val="center"/>
                  <w:hideMark/>
                </w:tcPr>
                <w:p w:rsidR="00D4534E" w:rsidRPr="0014507A" w:rsidRDefault="00D4534E" w:rsidP="00BE7DF1">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D4534E" w:rsidRPr="0014507A" w:rsidRDefault="00D4534E" w:rsidP="00BE7DF1">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D4534E" w:rsidRPr="0014507A" w:rsidRDefault="00D4534E" w:rsidP="00BE7DF1">
                  <w:pPr>
                    <w:jc w:val="center"/>
                    <w:rPr>
                      <w:color w:val="000000"/>
                    </w:rPr>
                  </w:pPr>
                  <w:r w:rsidRPr="0014507A">
                    <w:rPr>
                      <w:color w:val="000000"/>
                    </w:rPr>
                    <w:t>10</w:t>
                  </w:r>
                </w:p>
              </w:tc>
              <w:tc>
                <w:tcPr>
                  <w:tcW w:w="0" w:type="auto"/>
                  <w:tcBorders>
                    <w:bottom w:val="single" w:sz="8" w:space="0" w:color="auto"/>
                    <w:right w:val="single" w:sz="8" w:space="0" w:color="auto"/>
                  </w:tcBorders>
                  <w:vAlign w:val="center"/>
                  <w:hideMark/>
                </w:tcPr>
                <w:p w:rsidR="00D4534E" w:rsidRPr="0014507A" w:rsidRDefault="00D4534E" w:rsidP="00BE7DF1">
                  <w:pPr>
                    <w:jc w:val="center"/>
                    <w:rPr>
                      <w:b/>
                      <w:bCs/>
                      <w:color w:val="000000"/>
                    </w:rPr>
                  </w:pPr>
                  <w:r w:rsidRPr="0014507A">
                    <w:rPr>
                      <w:b/>
                      <w:bCs/>
                      <w:color w:val="000000"/>
                    </w:rPr>
                    <w:t>12</w:t>
                  </w:r>
                </w:p>
              </w:tc>
            </w:tr>
            <w:tr w:rsidR="00D4534E" w:rsidRPr="0014507A" w:rsidTr="0014507A">
              <w:trPr>
                <w:trHeight w:val="454"/>
              </w:trPr>
              <w:tc>
                <w:tcPr>
                  <w:tcW w:w="0" w:type="auto"/>
                  <w:vMerge/>
                  <w:tcBorders>
                    <w:left w:val="single" w:sz="8" w:space="0" w:color="auto"/>
                    <w:bottom w:val="single" w:sz="8" w:space="0" w:color="000000"/>
                    <w:right w:val="single" w:sz="8" w:space="0" w:color="auto"/>
                  </w:tcBorders>
                  <w:vAlign w:val="center"/>
                  <w:hideMark/>
                </w:tcPr>
                <w:p w:rsidR="00D4534E" w:rsidRPr="0014507A" w:rsidRDefault="00D4534E" w:rsidP="00BE7DF1">
                  <w:pPr>
                    <w:rPr>
                      <w:color w:val="000000"/>
                    </w:rPr>
                  </w:pPr>
                </w:p>
              </w:tc>
              <w:tc>
                <w:tcPr>
                  <w:tcW w:w="0" w:type="auto"/>
                  <w:tcBorders>
                    <w:top w:val="single" w:sz="8" w:space="0" w:color="auto"/>
                    <w:bottom w:val="single" w:sz="8" w:space="0" w:color="auto"/>
                    <w:right w:val="single" w:sz="8" w:space="0" w:color="000000"/>
                  </w:tcBorders>
                  <w:shd w:val="clear" w:color="auto" w:fill="C0C0C0"/>
                  <w:vAlign w:val="center"/>
                  <w:hideMark/>
                </w:tcPr>
                <w:p w:rsidR="00D4534E" w:rsidRPr="0014507A" w:rsidRDefault="00D4534E" w:rsidP="00BE7DF1">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D4534E" w:rsidRPr="0014507A" w:rsidRDefault="00D4534E" w:rsidP="00BE7DF1">
                  <w:pPr>
                    <w:jc w:val="center"/>
                    <w:rPr>
                      <w:i/>
                      <w:iCs/>
                      <w:color w:val="000000"/>
                    </w:rPr>
                  </w:pPr>
                  <w:r w:rsidRPr="0014507A">
                    <w:rPr>
                      <w:i/>
                      <w:iCs/>
                      <w:color w:val="000000"/>
                    </w:rPr>
                    <w:t xml:space="preserve"> </w:t>
                  </w:r>
                </w:p>
              </w:tc>
              <w:tc>
                <w:tcPr>
                  <w:tcW w:w="0" w:type="auto"/>
                  <w:tcBorders>
                    <w:bottom w:val="single" w:sz="8" w:space="0" w:color="auto"/>
                    <w:right w:val="single" w:sz="8" w:space="0" w:color="auto"/>
                  </w:tcBorders>
                  <w:shd w:val="clear" w:color="auto" w:fill="C0C0C0"/>
                  <w:vAlign w:val="center"/>
                  <w:hideMark/>
                </w:tcPr>
                <w:p w:rsidR="00D4534E" w:rsidRPr="0014507A" w:rsidRDefault="00D4534E"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D4534E" w:rsidRPr="0014507A" w:rsidRDefault="00D4534E"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333333"/>
                  <w:vAlign w:val="center"/>
                  <w:hideMark/>
                </w:tcPr>
                <w:p w:rsidR="00D4534E" w:rsidRPr="0014507A" w:rsidRDefault="00D4534E"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D4534E" w:rsidRPr="0014507A" w:rsidRDefault="00D4534E" w:rsidP="00BE7DF1">
                  <w:pPr>
                    <w:jc w:val="center"/>
                    <w:rPr>
                      <w:b/>
                      <w:bCs/>
                      <w:i/>
                      <w:iCs/>
                      <w:color w:val="000000"/>
                    </w:rPr>
                  </w:pPr>
                  <w:r w:rsidRPr="0014507A">
                    <w:rPr>
                      <w:b/>
                      <w:bCs/>
                      <w:i/>
                      <w:iCs/>
                      <w:color w:val="000000"/>
                    </w:rPr>
                    <w:t>0</w:t>
                  </w:r>
                </w:p>
              </w:tc>
            </w:tr>
            <w:tr w:rsidR="007B6ABD" w:rsidRPr="0014507A" w:rsidTr="0014507A">
              <w:trPr>
                <w:trHeight w:val="454"/>
              </w:trPr>
              <w:tc>
                <w:tcPr>
                  <w:tcW w:w="0" w:type="auto"/>
                  <w:vMerge w:val="restart"/>
                  <w:tcBorders>
                    <w:left w:val="single" w:sz="8" w:space="0" w:color="auto"/>
                    <w:bottom w:val="single" w:sz="8" w:space="0" w:color="000000"/>
                    <w:right w:val="single" w:sz="8" w:space="0" w:color="auto"/>
                  </w:tcBorders>
                  <w:vAlign w:val="center"/>
                  <w:hideMark/>
                </w:tcPr>
                <w:p w:rsidR="007B6ABD" w:rsidRPr="0014507A" w:rsidRDefault="007B6ABD" w:rsidP="00BE7DF1">
                  <w:pPr>
                    <w:jc w:val="center"/>
                    <w:rPr>
                      <w:color w:val="000000"/>
                    </w:rPr>
                  </w:pPr>
                  <w:r w:rsidRPr="0014507A">
                    <w:rPr>
                      <w:bCs/>
                      <w:color w:val="000000"/>
                    </w:rPr>
                    <w:t>Теория и история прогнозирования: отечественный и зарубежный опыт</w:t>
                  </w:r>
                </w:p>
              </w:tc>
              <w:tc>
                <w:tcPr>
                  <w:tcW w:w="0" w:type="auto"/>
                  <w:tcBorders>
                    <w:top w:val="single" w:sz="8" w:space="0" w:color="auto"/>
                    <w:bottom w:val="single" w:sz="8" w:space="0" w:color="auto"/>
                    <w:right w:val="single" w:sz="8" w:space="0" w:color="000000"/>
                  </w:tcBorders>
                  <w:vAlign w:val="center"/>
                  <w:hideMark/>
                </w:tcPr>
                <w:p w:rsidR="007B6ABD" w:rsidRPr="0014507A" w:rsidRDefault="007B6ABD" w:rsidP="00BE7DF1">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10</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b/>
                      <w:bCs/>
                      <w:color w:val="000000"/>
                    </w:rPr>
                  </w:pPr>
                  <w:r w:rsidRPr="0014507A">
                    <w:rPr>
                      <w:b/>
                      <w:bCs/>
                      <w:color w:val="000000"/>
                    </w:rPr>
                    <w:t>10</w:t>
                  </w:r>
                </w:p>
              </w:tc>
            </w:tr>
            <w:tr w:rsidR="007B6ABD" w:rsidRPr="0014507A" w:rsidTr="0014507A">
              <w:trPr>
                <w:trHeight w:val="454"/>
              </w:trPr>
              <w:tc>
                <w:tcPr>
                  <w:tcW w:w="0" w:type="auto"/>
                  <w:vMerge/>
                  <w:tcBorders>
                    <w:left w:val="single" w:sz="8" w:space="0" w:color="auto"/>
                    <w:bottom w:val="single" w:sz="8" w:space="0" w:color="000000"/>
                    <w:right w:val="single" w:sz="8" w:space="0" w:color="auto"/>
                  </w:tcBorders>
                  <w:vAlign w:val="center"/>
                  <w:hideMark/>
                </w:tcPr>
                <w:p w:rsidR="007B6ABD" w:rsidRPr="0014507A" w:rsidRDefault="007B6ABD" w:rsidP="00BE7DF1">
                  <w:pPr>
                    <w:rPr>
                      <w:color w:val="000000"/>
                    </w:rPr>
                  </w:pPr>
                </w:p>
              </w:tc>
              <w:tc>
                <w:tcPr>
                  <w:tcW w:w="0" w:type="auto"/>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BE7DF1">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b/>
                      <w:bCs/>
                      <w:i/>
                      <w:iCs/>
                      <w:color w:val="000000"/>
                    </w:rPr>
                  </w:pPr>
                  <w:r w:rsidRPr="0014507A">
                    <w:rPr>
                      <w:b/>
                      <w:bCs/>
                      <w:i/>
                      <w:iCs/>
                      <w:color w:val="000000"/>
                    </w:rPr>
                    <w:t>0</w:t>
                  </w:r>
                </w:p>
              </w:tc>
            </w:tr>
            <w:tr w:rsidR="007B6ABD" w:rsidRPr="0014507A" w:rsidTr="0014507A">
              <w:trPr>
                <w:trHeight w:val="454"/>
              </w:trPr>
              <w:tc>
                <w:tcPr>
                  <w:tcW w:w="0" w:type="auto"/>
                  <w:vMerge w:val="restart"/>
                  <w:tcBorders>
                    <w:left w:val="single" w:sz="8" w:space="0" w:color="auto"/>
                    <w:bottom w:val="single" w:sz="8" w:space="0" w:color="000000"/>
                    <w:right w:val="single" w:sz="8" w:space="0" w:color="auto"/>
                  </w:tcBorders>
                  <w:vAlign w:val="center"/>
                  <w:hideMark/>
                </w:tcPr>
                <w:p w:rsidR="007B6ABD" w:rsidRPr="0014507A" w:rsidRDefault="007B6ABD" w:rsidP="00BE7DF1">
                  <w:pPr>
                    <w:jc w:val="center"/>
                    <w:rPr>
                      <w:color w:val="000000"/>
                    </w:rPr>
                  </w:pPr>
                  <w:r w:rsidRPr="0014507A">
                    <w:rPr>
                      <w:bCs/>
                      <w:color w:val="000000"/>
                    </w:rPr>
                    <w:t>Социальное прогнозирование: теоретические аспекты</w:t>
                  </w:r>
                </w:p>
              </w:tc>
              <w:tc>
                <w:tcPr>
                  <w:tcW w:w="0" w:type="auto"/>
                  <w:tcBorders>
                    <w:top w:val="single" w:sz="8" w:space="0" w:color="auto"/>
                    <w:bottom w:val="single" w:sz="8" w:space="0" w:color="auto"/>
                    <w:right w:val="single" w:sz="8" w:space="0" w:color="000000"/>
                  </w:tcBorders>
                  <w:vAlign w:val="center"/>
                  <w:hideMark/>
                </w:tcPr>
                <w:p w:rsidR="007B6ABD" w:rsidRPr="0014507A" w:rsidRDefault="007B6ABD" w:rsidP="00BE7DF1">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10</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b/>
                      <w:bCs/>
                      <w:color w:val="000000"/>
                    </w:rPr>
                  </w:pPr>
                  <w:r w:rsidRPr="0014507A">
                    <w:rPr>
                      <w:b/>
                      <w:bCs/>
                      <w:color w:val="000000"/>
                    </w:rPr>
                    <w:t>10</w:t>
                  </w:r>
                </w:p>
              </w:tc>
            </w:tr>
            <w:tr w:rsidR="007B6ABD" w:rsidRPr="0014507A" w:rsidTr="0014507A">
              <w:trPr>
                <w:trHeight w:val="454"/>
              </w:trPr>
              <w:tc>
                <w:tcPr>
                  <w:tcW w:w="0" w:type="auto"/>
                  <w:vMerge/>
                  <w:tcBorders>
                    <w:left w:val="single" w:sz="8" w:space="0" w:color="auto"/>
                    <w:bottom w:val="single" w:sz="8" w:space="0" w:color="000000"/>
                    <w:right w:val="single" w:sz="8" w:space="0" w:color="auto"/>
                  </w:tcBorders>
                  <w:vAlign w:val="center"/>
                  <w:hideMark/>
                </w:tcPr>
                <w:p w:rsidR="007B6ABD" w:rsidRPr="0014507A" w:rsidRDefault="007B6ABD" w:rsidP="00BE7DF1">
                  <w:pPr>
                    <w:rPr>
                      <w:color w:val="000000"/>
                    </w:rPr>
                  </w:pPr>
                </w:p>
              </w:tc>
              <w:tc>
                <w:tcPr>
                  <w:tcW w:w="0" w:type="auto"/>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BE7DF1">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xml:space="preserve"> </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b/>
                      <w:bCs/>
                      <w:i/>
                      <w:iCs/>
                      <w:color w:val="000000"/>
                    </w:rPr>
                  </w:pPr>
                  <w:r w:rsidRPr="0014507A">
                    <w:rPr>
                      <w:b/>
                      <w:bCs/>
                      <w:i/>
                      <w:iCs/>
                      <w:color w:val="000000"/>
                    </w:rPr>
                    <w:t xml:space="preserve"> </w:t>
                  </w:r>
                </w:p>
              </w:tc>
            </w:tr>
            <w:tr w:rsidR="007B6ABD" w:rsidRPr="0014507A" w:rsidTr="00064587">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auto" w:fill="C0C0C0"/>
                  <w:vAlign w:val="center"/>
                  <w:hideMark/>
                </w:tcPr>
                <w:p w:rsidR="007B6ABD" w:rsidRPr="0014507A" w:rsidRDefault="007B6ABD" w:rsidP="00BE7DF1">
                  <w:pPr>
                    <w:jc w:val="center"/>
                    <w:rPr>
                      <w:color w:val="000000"/>
                    </w:rPr>
                  </w:pPr>
                  <w:r w:rsidRPr="0014507A">
                    <w:rPr>
                      <w:color w:val="000000"/>
                    </w:rPr>
                    <w:t xml:space="preserve">Раздел II. </w:t>
                  </w:r>
                  <w:r w:rsidRPr="0014507A">
                    <w:rPr>
                      <w:bCs/>
                      <w:color w:val="000000"/>
                    </w:rPr>
                    <w:t>Сущность и технология проектирования в социальной работе, нормативная</w:t>
                  </w:r>
                  <w:r w:rsidRPr="0014507A">
                    <w:rPr>
                      <w:color w:val="000000"/>
                    </w:rPr>
                    <w:br/>
                  </w:r>
                  <w:r w:rsidRPr="0014507A">
                    <w:rPr>
                      <w:bCs/>
                      <w:color w:val="000000"/>
                    </w:rPr>
                    <w:t>база, информационное обеспечение проектирования деятельности организаций, учреждений</w:t>
                  </w:r>
                  <w:r w:rsidRPr="0014507A">
                    <w:rPr>
                      <w:color w:val="000000"/>
                    </w:rPr>
                    <w:br/>
                  </w:r>
                  <w:r w:rsidRPr="0014507A">
                    <w:rPr>
                      <w:bCs/>
                      <w:color w:val="000000"/>
                    </w:rPr>
                    <w:t>и служб в области социальной работы</w:t>
                  </w:r>
                </w:p>
              </w:tc>
            </w:tr>
            <w:tr w:rsidR="007B6ABD" w:rsidRPr="0014507A" w:rsidTr="0014507A">
              <w:trPr>
                <w:trHeight w:val="454"/>
              </w:trPr>
              <w:tc>
                <w:tcPr>
                  <w:tcW w:w="0" w:type="auto"/>
                  <w:vMerge w:val="restart"/>
                  <w:tcBorders>
                    <w:left w:val="single" w:sz="8" w:space="0" w:color="auto"/>
                    <w:bottom w:val="single" w:sz="8" w:space="0" w:color="000000"/>
                    <w:right w:val="single" w:sz="8" w:space="0" w:color="auto"/>
                  </w:tcBorders>
                  <w:vAlign w:val="center"/>
                  <w:hideMark/>
                </w:tcPr>
                <w:p w:rsidR="007B6ABD" w:rsidRPr="0014507A" w:rsidRDefault="007B6ABD" w:rsidP="00BE7DF1">
                  <w:pPr>
                    <w:jc w:val="center"/>
                    <w:rPr>
                      <w:color w:val="000000"/>
                    </w:rPr>
                  </w:pPr>
                  <w:r w:rsidRPr="0014507A">
                    <w:rPr>
                      <w:bCs/>
                      <w:color w:val="000000"/>
                    </w:rPr>
                    <w:t>Методологические основы социального проектирования</w:t>
                  </w:r>
                </w:p>
              </w:tc>
              <w:tc>
                <w:tcPr>
                  <w:tcW w:w="0" w:type="auto"/>
                  <w:tcBorders>
                    <w:top w:val="single" w:sz="8" w:space="0" w:color="auto"/>
                    <w:bottom w:val="single" w:sz="8" w:space="0" w:color="auto"/>
                    <w:right w:val="single" w:sz="8" w:space="0" w:color="000000"/>
                  </w:tcBorders>
                  <w:vAlign w:val="center"/>
                  <w:hideMark/>
                </w:tcPr>
                <w:p w:rsidR="007B6ABD" w:rsidRPr="0014507A" w:rsidRDefault="007B6ABD" w:rsidP="00BE7DF1">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10</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b/>
                      <w:bCs/>
                      <w:color w:val="000000"/>
                    </w:rPr>
                  </w:pPr>
                  <w:r w:rsidRPr="0014507A">
                    <w:rPr>
                      <w:b/>
                      <w:bCs/>
                      <w:color w:val="000000"/>
                    </w:rPr>
                    <w:t>10</w:t>
                  </w:r>
                </w:p>
              </w:tc>
            </w:tr>
            <w:tr w:rsidR="007B6ABD" w:rsidRPr="0014507A" w:rsidTr="0014507A">
              <w:trPr>
                <w:trHeight w:val="454"/>
              </w:trPr>
              <w:tc>
                <w:tcPr>
                  <w:tcW w:w="0" w:type="auto"/>
                  <w:vMerge/>
                  <w:tcBorders>
                    <w:left w:val="single" w:sz="8" w:space="0" w:color="auto"/>
                    <w:bottom w:val="single" w:sz="8" w:space="0" w:color="000000"/>
                    <w:right w:val="single" w:sz="8" w:space="0" w:color="auto"/>
                  </w:tcBorders>
                  <w:vAlign w:val="center"/>
                  <w:hideMark/>
                </w:tcPr>
                <w:p w:rsidR="007B6ABD" w:rsidRPr="0014507A" w:rsidRDefault="007B6ABD" w:rsidP="00BE7DF1">
                  <w:pPr>
                    <w:rPr>
                      <w:color w:val="000000"/>
                    </w:rPr>
                  </w:pPr>
                </w:p>
              </w:tc>
              <w:tc>
                <w:tcPr>
                  <w:tcW w:w="0" w:type="auto"/>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BE7DF1">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xml:space="preserve"> </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b/>
                      <w:bCs/>
                      <w:i/>
                      <w:iCs/>
                      <w:color w:val="000000"/>
                    </w:rPr>
                  </w:pPr>
                  <w:r w:rsidRPr="0014507A">
                    <w:rPr>
                      <w:b/>
                      <w:bCs/>
                      <w:i/>
                      <w:iCs/>
                      <w:color w:val="000000"/>
                    </w:rPr>
                    <w:t xml:space="preserve"> </w:t>
                  </w:r>
                </w:p>
              </w:tc>
            </w:tr>
            <w:tr w:rsidR="007B6ABD" w:rsidRPr="0014507A" w:rsidTr="0014507A">
              <w:trPr>
                <w:trHeight w:val="454"/>
              </w:trPr>
              <w:tc>
                <w:tcPr>
                  <w:tcW w:w="0" w:type="auto"/>
                  <w:vMerge w:val="restart"/>
                  <w:tcBorders>
                    <w:left w:val="single" w:sz="8" w:space="0" w:color="auto"/>
                    <w:bottom w:val="single" w:sz="8" w:space="0" w:color="000000"/>
                    <w:right w:val="single" w:sz="8" w:space="0" w:color="auto"/>
                  </w:tcBorders>
                  <w:vAlign w:val="center"/>
                  <w:hideMark/>
                </w:tcPr>
                <w:p w:rsidR="007B6ABD" w:rsidRPr="0014507A" w:rsidRDefault="007B6ABD" w:rsidP="00BE7DF1">
                  <w:pPr>
                    <w:jc w:val="center"/>
                    <w:rPr>
                      <w:color w:val="000000"/>
                    </w:rPr>
                  </w:pPr>
                  <w:r w:rsidRPr="0014507A">
                    <w:rPr>
                      <w:color w:val="000000"/>
                    </w:rPr>
                    <w:t>Классификация социальных проектов</w:t>
                  </w:r>
                </w:p>
              </w:tc>
              <w:tc>
                <w:tcPr>
                  <w:tcW w:w="0" w:type="auto"/>
                  <w:tcBorders>
                    <w:top w:val="single" w:sz="8" w:space="0" w:color="auto"/>
                    <w:bottom w:val="single" w:sz="8" w:space="0" w:color="auto"/>
                    <w:right w:val="single" w:sz="8" w:space="0" w:color="000000"/>
                  </w:tcBorders>
                  <w:vAlign w:val="center"/>
                  <w:hideMark/>
                </w:tcPr>
                <w:p w:rsidR="007B6ABD" w:rsidRPr="0014507A" w:rsidRDefault="007B6ABD" w:rsidP="00BE7DF1">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 2</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10</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b/>
                      <w:bCs/>
                      <w:color w:val="000000"/>
                    </w:rPr>
                  </w:pPr>
                  <w:r w:rsidRPr="0014507A">
                    <w:rPr>
                      <w:b/>
                      <w:bCs/>
                      <w:color w:val="000000"/>
                    </w:rPr>
                    <w:t>12</w:t>
                  </w:r>
                </w:p>
              </w:tc>
            </w:tr>
            <w:tr w:rsidR="007B6ABD" w:rsidRPr="0014507A" w:rsidTr="0014507A">
              <w:trPr>
                <w:trHeight w:val="454"/>
              </w:trPr>
              <w:tc>
                <w:tcPr>
                  <w:tcW w:w="0" w:type="auto"/>
                  <w:vMerge/>
                  <w:tcBorders>
                    <w:left w:val="single" w:sz="8" w:space="0" w:color="auto"/>
                    <w:bottom w:val="single" w:sz="8" w:space="0" w:color="000000"/>
                    <w:right w:val="single" w:sz="8" w:space="0" w:color="auto"/>
                  </w:tcBorders>
                  <w:vAlign w:val="center"/>
                  <w:hideMark/>
                </w:tcPr>
                <w:p w:rsidR="007B6ABD" w:rsidRPr="0014507A" w:rsidRDefault="007B6ABD" w:rsidP="00BE7DF1">
                  <w:pPr>
                    <w:rPr>
                      <w:color w:val="000000"/>
                    </w:rPr>
                  </w:pPr>
                </w:p>
              </w:tc>
              <w:tc>
                <w:tcPr>
                  <w:tcW w:w="0" w:type="auto"/>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BE7DF1">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b/>
                      <w:bCs/>
                      <w:i/>
                      <w:iCs/>
                      <w:color w:val="000000"/>
                    </w:rPr>
                  </w:pPr>
                  <w:r w:rsidRPr="0014507A">
                    <w:rPr>
                      <w:b/>
                      <w:bCs/>
                      <w:i/>
                      <w:iCs/>
                      <w:color w:val="000000"/>
                    </w:rPr>
                    <w:t>0</w:t>
                  </w:r>
                </w:p>
              </w:tc>
            </w:tr>
            <w:tr w:rsidR="007B6ABD" w:rsidRPr="0014507A" w:rsidTr="0014507A">
              <w:trPr>
                <w:trHeight w:val="454"/>
              </w:trPr>
              <w:tc>
                <w:tcPr>
                  <w:tcW w:w="0" w:type="auto"/>
                  <w:vMerge w:val="restart"/>
                  <w:tcBorders>
                    <w:left w:val="single" w:sz="8" w:space="0" w:color="auto"/>
                    <w:bottom w:val="single" w:sz="8" w:space="0" w:color="000000"/>
                    <w:right w:val="single" w:sz="8" w:space="0" w:color="auto"/>
                  </w:tcBorders>
                  <w:vAlign w:val="center"/>
                  <w:hideMark/>
                </w:tcPr>
                <w:p w:rsidR="007B6ABD" w:rsidRPr="0014507A" w:rsidRDefault="007B6ABD" w:rsidP="00BE7DF1">
                  <w:pPr>
                    <w:jc w:val="center"/>
                    <w:rPr>
                      <w:color w:val="000000"/>
                    </w:rPr>
                  </w:pPr>
                  <w:r w:rsidRPr="0014507A">
                    <w:rPr>
                      <w:color w:val="000000"/>
                    </w:rPr>
                    <w:t>Сферы и перспективные проблемы социального проектирования</w:t>
                  </w:r>
                </w:p>
              </w:tc>
              <w:tc>
                <w:tcPr>
                  <w:tcW w:w="0" w:type="auto"/>
                  <w:tcBorders>
                    <w:top w:val="single" w:sz="8" w:space="0" w:color="auto"/>
                    <w:bottom w:val="single" w:sz="8" w:space="0" w:color="auto"/>
                    <w:right w:val="single" w:sz="8" w:space="0" w:color="000000"/>
                  </w:tcBorders>
                  <w:vAlign w:val="center"/>
                  <w:hideMark/>
                </w:tcPr>
                <w:p w:rsidR="007B6ABD" w:rsidRPr="0014507A" w:rsidRDefault="007B6ABD" w:rsidP="00BE7DF1">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10</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b/>
                      <w:bCs/>
                      <w:color w:val="000000"/>
                    </w:rPr>
                  </w:pPr>
                  <w:r w:rsidRPr="0014507A">
                    <w:rPr>
                      <w:b/>
                      <w:bCs/>
                      <w:color w:val="000000"/>
                    </w:rPr>
                    <w:t>10</w:t>
                  </w:r>
                </w:p>
              </w:tc>
            </w:tr>
            <w:tr w:rsidR="007B6ABD" w:rsidRPr="0014507A" w:rsidTr="0014507A">
              <w:trPr>
                <w:trHeight w:val="454"/>
              </w:trPr>
              <w:tc>
                <w:tcPr>
                  <w:tcW w:w="0" w:type="auto"/>
                  <w:vMerge/>
                  <w:tcBorders>
                    <w:left w:val="single" w:sz="8" w:space="0" w:color="auto"/>
                    <w:bottom w:val="single" w:sz="8" w:space="0" w:color="000000"/>
                    <w:right w:val="single" w:sz="8" w:space="0" w:color="auto"/>
                  </w:tcBorders>
                  <w:vAlign w:val="center"/>
                  <w:hideMark/>
                </w:tcPr>
                <w:p w:rsidR="007B6ABD" w:rsidRPr="0014507A" w:rsidRDefault="007B6ABD" w:rsidP="00BE7DF1">
                  <w:pPr>
                    <w:rPr>
                      <w:color w:val="000000"/>
                    </w:rPr>
                  </w:pPr>
                </w:p>
              </w:tc>
              <w:tc>
                <w:tcPr>
                  <w:tcW w:w="0" w:type="auto"/>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BE7DF1">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xml:space="preserve">  </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b/>
                      <w:bCs/>
                      <w:i/>
                      <w:iCs/>
                      <w:color w:val="000000"/>
                    </w:rPr>
                  </w:pPr>
                  <w:r w:rsidRPr="0014507A">
                    <w:rPr>
                      <w:b/>
                      <w:bCs/>
                      <w:i/>
                      <w:iCs/>
                      <w:color w:val="000000"/>
                    </w:rPr>
                    <w:t>0</w:t>
                  </w:r>
                </w:p>
              </w:tc>
            </w:tr>
            <w:tr w:rsidR="007B6ABD" w:rsidRPr="0014507A" w:rsidTr="0014507A">
              <w:trPr>
                <w:trHeight w:val="485"/>
              </w:trPr>
              <w:tc>
                <w:tcPr>
                  <w:tcW w:w="0" w:type="auto"/>
                  <w:gridSpan w:val="7"/>
                  <w:tcBorders>
                    <w:top w:val="single" w:sz="8" w:space="0" w:color="auto"/>
                    <w:left w:val="single" w:sz="8" w:space="0" w:color="auto"/>
                    <w:bottom w:val="single" w:sz="8" w:space="0" w:color="auto"/>
                    <w:right w:val="single" w:sz="8" w:space="0" w:color="000000"/>
                  </w:tcBorders>
                  <w:shd w:val="clear" w:color="auto" w:fill="C0C0C0"/>
                  <w:vAlign w:val="center"/>
                  <w:hideMark/>
                </w:tcPr>
                <w:p w:rsidR="007B6ABD" w:rsidRPr="0014507A" w:rsidRDefault="007B6ABD" w:rsidP="00BE7DF1">
                  <w:pPr>
                    <w:jc w:val="center"/>
                    <w:rPr>
                      <w:color w:val="000000"/>
                    </w:rPr>
                  </w:pPr>
                  <w:r w:rsidRPr="0014507A">
                    <w:rPr>
                      <w:color w:val="000000"/>
                    </w:rPr>
                    <w:t xml:space="preserve">Раздел  III.  </w:t>
                  </w:r>
                  <w:r w:rsidRPr="0014507A">
                    <w:rPr>
                      <w:bCs/>
                      <w:color w:val="000000"/>
                    </w:rPr>
                    <w:t>Технологические проблемы моделирования в социальной работе: виды,</w:t>
                  </w:r>
                  <w:r w:rsidRPr="0014507A">
                    <w:rPr>
                      <w:color w:val="000000"/>
                    </w:rPr>
                    <w:t xml:space="preserve"> </w:t>
                  </w:r>
                  <w:r w:rsidRPr="0014507A">
                    <w:rPr>
                      <w:bCs/>
                      <w:color w:val="000000"/>
                    </w:rPr>
                    <w:t>методы, пути и средства апробации</w:t>
                  </w:r>
                </w:p>
              </w:tc>
            </w:tr>
            <w:tr w:rsidR="007B6ABD" w:rsidRPr="0014507A" w:rsidTr="0014507A">
              <w:trPr>
                <w:trHeight w:val="454"/>
              </w:trPr>
              <w:tc>
                <w:tcPr>
                  <w:tcW w:w="0" w:type="auto"/>
                  <w:vMerge w:val="restart"/>
                  <w:tcBorders>
                    <w:left w:val="single" w:sz="8" w:space="0" w:color="auto"/>
                    <w:bottom w:val="single" w:sz="8" w:space="0" w:color="000000"/>
                    <w:right w:val="single" w:sz="8" w:space="0" w:color="auto"/>
                  </w:tcBorders>
                  <w:vAlign w:val="center"/>
                  <w:hideMark/>
                </w:tcPr>
                <w:p w:rsidR="007B6ABD" w:rsidRPr="0014507A" w:rsidRDefault="003E263B" w:rsidP="00BE7DF1">
                  <w:pPr>
                    <w:jc w:val="center"/>
                    <w:rPr>
                      <w:color w:val="000000"/>
                    </w:rPr>
                  </w:pPr>
                  <w:r w:rsidRPr="0014507A">
                    <w:rPr>
                      <w:color w:val="000000"/>
                    </w:rPr>
                    <w:t>Сущность социального моделирования</w:t>
                  </w:r>
                </w:p>
              </w:tc>
              <w:tc>
                <w:tcPr>
                  <w:tcW w:w="0" w:type="auto"/>
                  <w:tcBorders>
                    <w:top w:val="single" w:sz="8" w:space="0" w:color="auto"/>
                    <w:bottom w:val="single" w:sz="8" w:space="0" w:color="auto"/>
                    <w:right w:val="single" w:sz="8" w:space="0" w:color="000000"/>
                  </w:tcBorders>
                  <w:vAlign w:val="center"/>
                  <w:hideMark/>
                </w:tcPr>
                <w:p w:rsidR="007B6ABD" w:rsidRPr="0014507A" w:rsidRDefault="007B6ABD" w:rsidP="00BE7DF1">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2</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10</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b/>
                      <w:bCs/>
                      <w:color w:val="000000"/>
                    </w:rPr>
                  </w:pPr>
                  <w:r w:rsidRPr="0014507A">
                    <w:rPr>
                      <w:b/>
                      <w:bCs/>
                      <w:color w:val="000000"/>
                    </w:rPr>
                    <w:t>12</w:t>
                  </w:r>
                </w:p>
              </w:tc>
            </w:tr>
            <w:tr w:rsidR="007B6ABD" w:rsidRPr="0014507A" w:rsidTr="0014507A">
              <w:trPr>
                <w:trHeight w:val="454"/>
              </w:trPr>
              <w:tc>
                <w:tcPr>
                  <w:tcW w:w="0" w:type="auto"/>
                  <w:vMerge/>
                  <w:tcBorders>
                    <w:left w:val="single" w:sz="8" w:space="0" w:color="auto"/>
                    <w:bottom w:val="single" w:sz="8" w:space="0" w:color="000000"/>
                    <w:right w:val="single" w:sz="8" w:space="0" w:color="auto"/>
                  </w:tcBorders>
                  <w:vAlign w:val="center"/>
                  <w:hideMark/>
                </w:tcPr>
                <w:p w:rsidR="007B6ABD" w:rsidRPr="0014507A" w:rsidRDefault="007B6ABD" w:rsidP="00BE7DF1">
                  <w:pPr>
                    <w:rPr>
                      <w:color w:val="000000"/>
                    </w:rPr>
                  </w:pPr>
                </w:p>
              </w:tc>
              <w:tc>
                <w:tcPr>
                  <w:tcW w:w="0" w:type="auto"/>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BE7DF1">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BE7DF1">
                  <w:pPr>
                    <w:jc w:val="center"/>
                    <w:rPr>
                      <w:i/>
                      <w:iCs/>
                      <w:color w:val="000000"/>
                    </w:rPr>
                  </w:pP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b/>
                      <w:bCs/>
                      <w:i/>
                      <w:iCs/>
                      <w:color w:val="000000"/>
                    </w:rPr>
                  </w:pPr>
                </w:p>
              </w:tc>
            </w:tr>
            <w:tr w:rsidR="007B6ABD" w:rsidRPr="0014507A" w:rsidTr="0014507A">
              <w:trPr>
                <w:trHeight w:val="454"/>
              </w:trPr>
              <w:tc>
                <w:tcPr>
                  <w:tcW w:w="0" w:type="auto"/>
                  <w:vMerge w:val="restart"/>
                  <w:tcBorders>
                    <w:left w:val="single" w:sz="8" w:space="0" w:color="auto"/>
                    <w:bottom w:val="single" w:sz="8" w:space="0" w:color="000000"/>
                    <w:right w:val="single" w:sz="8" w:space="0" w:color="auto"/>
                  </w:tcBorders>
                  <w:vAlign w:val="center"/>
                  <w:hideMark/>
                </w:tcPr>
                <w:p w:rsidR="007B6ABD" w:rsidRPr="0014507A" w:rsidRDefault="003E263B" w:rsidP="00BE7DF1">
                  <w:pPr>
                    <w:jc w:val="center"/>
                    <w:rPr>
                      <w:color w:val="000000"/>
                    </w:rPr>
                  </w:pPr>
                  <w:r w:rsidRPr="0014507A">
                    <w:rPr>
                      <w:bCs/>
                      <w:color w:val="000000"/>
                    </w:rPr>
                    <w:t>Полезность как форма рационального проектирования,</w:t>
                  </w:r>
                  <w:r w:rsidRPr="0014507A">
                    <w:rPr>
                      <w:color w:val="000000"/>
                    </w:rPr>
                    <w:t xml:space="preserve"> </w:t>
                  </w:r>
                  <w:r w:rsidRPr="0014507A">
                    <w:rPr>
                      <w:bCs/>
                      <w:color w:val="000000"/>
                    </w:rPr>
                    <w:t>прогнозирования и моделирования в социальной работе</w:t>
                  </w:r>
                </w:p>
              </w:tc>
              <w:tc>
                <w:tcPr>
                  <w:tcW w:w="0" w:type="auto"/>
                  <w:tcBorders>
                    <w:top w:val="single" w:sz="8" w:space="0" w:color="auto"/>
                    <w:bottom w:val="single" w:sz="8" w:space="0" w:color="auto"/>
                    <w:right w:val="single" w:sz="8" w:space="0" w:color="000000"/>
                  </w:tcBorders>
                  <w:vAlign w:val="center"/>
                  <w:hideMark/>
                </w:tcPr>
                <w:p w:rsidR="007B6ABD" w:rsidRPr="0014507A" w:rsidRDefault="007B6ABD" w:rsidP="00BE7DF1">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10</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b/>
                      <w:bCs/>
                      <w:color w:val="000000"/>
                    </w:rPr>
                  </w:pPr>
                  <w:r w:rsidRPr="0014507A">
                    <w:rPr>
                      <w:b/>
                      <w:bCs/>
                      <w:color w:val="000000"/>
                    </w:rPr>
                    <w:t>10</w:t>
                  </w:r>
                </w:p>
              </w:tc>
            </w:tr>
            <w:tr w:rsidR="007B6ABD" w:rsidRPr="0014507A" w:rsidTr="0014507A">
              <w:trPr>
                <w:trHeight w:val="454"/>
              </w:trPr>
              <w:tc>
                <w:tcPr>
                  <w:tcW w:w="0" w:type="auto"/>
                  <w:vMerge/>
                  <w:tcBorders>
                    <w:left w:val="single" w:sz="8" w:space="0" w:color="auto"/>
                    <w:bottom w:val="single" w:sz="8" w:space="0" w:color="000000"/>
                    <w:right w:val="single" w:sz="8" w:space="0" w:color="auto"/>
                  </w:tcBorders>
                  <w:vAlign w:val="center"/>
                  <w:hideMark/>
                </w:tcPr>
                <w:p w:rsidR="007B6ABD" w:rsidRPr="0014507A" w:rsidRDefault="007B6ABD" w:rsidP="00BE7DF1">
                  <w:pPr>
                    <w:rPr>
                      <w:color w:val="000000"/>
                    </w:rPr>
                  </w:pPr>
                </w:p>
              </w:tc>
              <w:tc>
                <w:tcPr>
                  <w:tcW w:w="0" w:type="auto"/>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BE7DF1">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b/>
                      <w:bCs/>
                      <w:i/>
                      <w:iCs/>
                      <w:color w:val="000000"/>
                    </w:rPr>
                  </w:pPr>
                  <w:r w:rsidRPr="0014507A">
                    <w:rPr>
                      <w:b/>
                      <w:bCs/>
                      <w:i/>
                      <w:iCs/>
                      <w:color w:val="000000"/>
                    </w:rPr>
                    <w:t>0</w:t>
                  </w:r>
                </w:p>
              </w:tc>
            </w:tr>
            <w:tr w:rsidR="007B6ABD" w:rsidRPr="0014507A" w:rsidTr="0014507A">
              <w:trPr>
                <w:trHeight w:val="454"/>
              </w:trPr>
              <w:tc>
                <w:tcPr>
                  <w:tcW w:w="0" w:type="auto"/>
                  <w:vMerge w:val="restart"/>
                  <w:tcBorders>
                    <w:left w:val="single" w:sz="8" w:space="0" w:color="auto"/>
                    <w:bottom w:val="single" w:sz="8" w:space="0" w:color="000000"/>
                    <w:right w:val="single" w:sz="8" w:space="0" w:color="auto"/>
                  </w:tcBorders>
                  <w:vAlign w:val="center"/>
                  <w:hideMark/>
                </w:tcPr>
                <w:p w:rsidR="007B6ABD" w:rsidRPr="0014507A" w:rsidRDefault="00BD283C" w:rsidP="00BE7DF1">
                  <w:pPr>
                    <w:jc w:val="center"/>
                    <w:rPr>
                      <w:color w:val="000000"/>
                    </w:rPr>
                  </w:pPr>
                  <w:r w:rsidRPr="0014507A">
                    <w:rPr>
                      <w:color w:val="000000"/>
                    </w:rPr>
                    <w:t>Социальное планирование как единство познавательной и общественно-преобразовательной деятельности</w:t>
                  </w:r>
                </w:p>
              </w:tc>
              <w:tc>
                <w:tcPr>
                  <w:tcW w:w="0" w:type="auto"/>
                  <w:tcBorders>
                    <w:top w:val="single" w:sz="8" w:space="0" w:color="auto"/>
                    <w:bottom w:val="single" w:sz="8" w:space="0" w:color="auto"/>
                    <w:right w:val="single" w:sz="8" w:space="0" w:color="000000"/>
                  </w:tcBorders>
                  <w:vAlign w:val="center"/>
                  <w:hideMark/>
                </w:tcPr>
                <w:p w:rsidR="007B6ABD" w:rsidRPr="0014507A" w:rsidRDefault="007B6ABD" w:rsidP="00BE7DF1">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 2</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11</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b/>
                      <w:bCs/>
                      <w:color w:val="000000"/>
                    </w:rPr>
                  </w:pPr>
                  <w:r w:rsidRPr="0014507A">
                    <w:rPr>
                      <w:b/>
                      <w:bCs/>
                      <w:color w:val="000000"/>
                    </w:rPr>
                    <w:t>13</w:t>
                  </w:r>
                </w:p>
              </w:tc>
            </w:tr>
            <w:tr w:rsidR="007B6ABD" w:rsidRPr="0014507A" w:rsidTr="0014507A">
              <w:trPr>
                <w:trHeight w:val="454"/>
              </w:trPr>
              <w:tc>
                <w:tcPr>
                  <w:tcW w:w="0" w:type="auto"/>
                  <w:vMerge/>
                  <w:tcBorders>
                    <w:left w:val="single" w:sz="8" w:space="0" w:color="auto"/>
                    <w:bottom w:val="single" w:sz="8" w:space="0" w:color="000000"/>
                    <w:right w:val="single" w:sz="8" w:space="0" w:color="auto"/>
                  </w:tcBorders>
                  <w:vAlign w:val="center"/>
                  <w:hideMark/>
                </w:tcPr>
                <w:p w:rsidR="007B6ABD" w:rsidRPr="0014507A" w:rsidRDefault="007B6ABD" w:rsidP="00BE7DF1">
                  <w:pPr>
                    <w:rPr>
                      <w:color w:val="000000"/>
                    </w:rPr>
                  </w:pPr>
                </w:p>
              </w:tc>
              <w:tc>
                <w:tcPr>
                  <w:tcW w:w="0" w:type="auto"/>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BE7DF1">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tcPr>
                <w:p w:rsidR="007B6ABD" w:rsidRPr="0014507A" w:rsidRDefault="00EF2385" w:rsidP="00BE7DF1">
                  <w:pPr>
                    <w:jc w:val="center"/>
                    <w:rPr>
                      <w:i/>
                      <w:iCs/>
                      <w:color w:val="000000"/>
                    </w:rPr>
                  </w:pPr>
                  <w:r w:rsidRPr="0014507A">
                    <w:rPr>
                      <w:i/>
                      <w:iCs/>
                      <w:color w:val="000000"/>
                    </w:rPr>
                    <w:t>2</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EF2385" w:rsidP="00BE7DF1">
                  <w:pPr>
                    <w:jc w:val="center"/>
                    <w:rPr>
                      <w:b/>
                      <w:bCs/>
                      <w:i/>
                      <w:iCs/>
                      <w:color w:val="000000"/>
                    </w:rPr>
                  </w:pPr>
                  <w:r w:rsidRPr="0014507A">
                    <w:rPr>
                      <w:b/>
                      <w:bCs/>
                      <w:i/>
                      <w:iCs/>
                      <w:color w:val="000000"/>
                    </w:rPr>
                    <w:t>2</w:t>
                  </w:r>
                </w:p>
              </w:tc>
            </w:tr>
            <w:tr w:rsidR="007B6ABD" w:rsidRPr="0014507A" w:rsidTr="0014507A">
              <w:trPr>
                <w:trHeight w:val="454"/>
              </w:trPr>
              <w:tc>
                <w:tcPr>
                  <w:tcW w:w="0" w:type="auto"/>
                  <w:vMerge w:val="restart"/>
                  <w:tcBorders>
                    <w:left w:val="single" w:sz="8" w:space="0" w:color="auto"/>
                    <w:bottom w:val="single" w:sz="8" w:space="0" w:color="000000"/>
                    <w:right w:val="single" w:sz="8" w:space="0" w:color="auto"/>
                  </w:tcBorders>
                  <w:vAlign w:val="center"/>
                  <w:hideMark/>
                </w:tcPr>
                <w:p w:rsidR="007B6ABD" w:rsidRPr="0014507A" w:rsidRDefault="007B6ABD" w:rsidP="00BE7DF1">
                  <w:pPr>
                    <w:jc w:val="center"/>
                    <w:rPr>
                      <w:color w:val="000000"/>
                    </w:rPr>
                  </w:pPr>
                  <w:r w:rsidRPr="0014507A">
                    <w:rPr>
                      <w:color w:val="000000"/>
                    </w:rPr>
                    <w:t>Всего</w:t>
                  </w:r>
                </w:p>
              </w:tc>
              <w:tc>
                <w:tcPr>
                  <w:tcW w:w="0" w:type="auto"/>
                  <w:tcBorders>
                    <w:top w:val="single" w:sz="8" w:space="0" w:color="auto"/>
                    <w:bottom w:val="single" w:sz="8" w:space="0" w:color="auto"/>
                    <w:right w:val="single" w:sz="8" w:space="0" w:color="000000"/>
                  </w:tcBorders>
                  <w:vAlign w:val="center"/>
                  <w:hideMark/>
                </w:tcPr>
                <w:p w:rsidR="007B6ABD" w:rsidRPr="0014507A" w:rsidRDefault="007B6ABD" w:rsidP="00BE7DF1">
                  <w:pPr>
                    <w:jc w:val="center"/>
                    <w:rPr>
                      <w:color w:val="000000"/>
                    </w:rPr>
                  </w:pPr>
                  <w:r w:rsidRPr="0014507A">
                    <w:rPr>
                      <w:color w:val="000000"/>
                    </w:rPr>
                    <w:t>Всего часов</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b/>
                      <w:color w:val="000000"/>
                    </w:rPr>
                  </w:pPr>
                  <w:r w:rsidRPr="0014507A">
                    <w:rPr>
                      <w:b/>
                      <w:color w:val="000000"/>
                    </w:rPr>
                    <w:t>4</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b/>
                      <w:color w:val="000000"/>
                    </w:rPr>
                  </w:pPr>
                  <w:r w:rsidRPr="0014507A">
                    <w:rPr>
                      <w:b/>
                      <w:color w:val="000000"/>
                    </w:rPr>
                    <w:t>0</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b/>
                      <w:color w:val="000000"/>
                    </w:rPr>
                  </w:pPr>
                  <w:r w:rsidRPr="0014507A">
                    <w:rPr>
                      <w:b/>
                      <w:color w:val="000000"/>
                    </w:rPr>
                    <w:t>4</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b/>
                      <w:color w:val="000000"/>
                    </w:rPr>
                  </w:pPr>
                  <w:r w:rsidRPr="0014507A">
                    <w:rPr>
                      <w:b/>
                      <w:color w:val="000000"/>
                    </w:rPr>
                    <w:t>91</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b/>
                      <w:bCs/>
                      <w:color w:val="000000"/>
                    </w:rPr>
                  </w:pPr>
                  <w:r w:rsidRPr="0014507A">
                    <w:rPr>
                      <w:b/>
                      <w:bCs/>
                      <w:color w:val="000000"/>
                    </w:rPr>
                    <w:t>99</w:t>
                  </w:r>
                </w:p>
              </w:tc>
            </w:tr>
            <w:tr w:rsidR="007B6ABD" w:rsidRPr="0014507A" w:rsidTr="0014507A">
              <w:trPr>
                <w:trHeight w:val="454"/>
              </w:trPr>
              <w:tc>
                <w:tcPr>
                  <w:tcW w:w="0" w:type="auto"/>
                  <w:vMerge/>
                  <w:tcBorders>
                    <w:left w:val="single" w:sz="8" w:space="0" w:color="auto"/>
                    <w:bottom w:val="single" w:sz="8" w:space="0" w:color="000000"/>
                    <w:right w:val="single" w:sz="8" w:space="0" w:color="auto"/>
                  </w:tcBorders>
                  <w:vAlign w:val="center"/>
                  <w:hideMark/>
                </w:tcPr>
                <w:p w:rsidR="007B6ABD" w:rsidRPr="0014507A" w:rsidRDefault="007B6ABD" w:rsidP="00BE7DF1">
                  <w:pPr>
                    <w:rPr>
                      <w:color w:val="000000"/>
                    </w:rPr>
                  </w:pPr>
                </w:p>
              </w:tc>
              <w:tc>
                <w:tcPr>
                  <w:tcW w:w="0" w:type="auto"/>
                  <w:tcBorders>
                    <w:top w:val="single" w:sz="8" w:space="0" w:color="auto"/>
                    <w:bottom w:val="single" w:sz="8" w:space="0" w:color="auto"/>
                    <w:right w:val="single" w:sz="8" w:space="0" w:color="000000"/>
                  </w:tcBorders>
                  <w:shd w:val="clear" w:color="auto" w:fill="C0C0C0"/>
                  <w:vAlign w:val="center"/>
                  <w:hideMark/>
                </w:tcPr>
                <w:p w:rsidR="007B6ABD" w:rsidRPr="0014507A" w:rsidRDefault="007B6ABD" w:rsidP="00BE7DF1">
                  <w:pPr>
                    <w:jc w:val="center"/>
                    <w:rPr>
                      <w:i/>
                      <w:iCs/>
                      <w:color w:val="000000"/>
                    </w:rPr>
                  </w:pPr>
                  <w:r w:rsidRPr="0014507A">
                    <w:rPr>
                      <w:i/>
                      <w:iCs/>
                      <w:color w:val="000000"/>
                    </w:rPr>
                    <w:t>В т.ч. в интер-акт. ф.</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763D89">
                  <w:pPr>
                    <w:jc w:val="center"/>
                    <w:rPr>
                      <w:i/>
                      <w:iCs/>
                      <w:color w:val="000000"/>
                    </w:rPr>
                  </w:pPr>
                  <w:r w:rsidRPr="0014507A">
                    <w:rPr>
                      <w:i/>
                      <w:iCs/>
                      <w:color w:val="000000"/>
                    </w:rPr>
                    <w:t xml:space="preserve">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0</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i/>
                      <w:iCs/>
                      <w:color w:val="000000"/>
                    </w:rPr>
                  </w:pPr>
                  <w:r w:rsidRPr="0014507A">
                    <w:rPr>
                      <w:i/>
                      <w:iCs/>
                      <w:color w:val="000000"/>
                    </w:rPr>
                    <w:t>2</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b/>
                      <w:bCs/>
                      <w:i/>
                      <w:iCs/>
                      <w:color w:val="000000"/>
                    </w:rPr>
                  </w:pPr>
                  <w:r w:rsidRPr="0014507A">
                    <w:rPr>
                      <w:b/>
                      <w:bCs/>
                      <w:i/>
                      <w:iCs/>
                      <w:color w:val="000000"/>
                    </w:rPr>
                    <w:t>2</w:t>
                  </w:r>
                </w:p>
              </w:tc>
            </w:tr>
            <w:tr w:rsidR="007B6ABD" w:rsidRPr="0014507A" w:rsidTr="0014507A">
              <w:trPr>
                <w:trHeight w:val="454"/>
              </w:trPr>
              <w:tc>
                <w:tcPr>
                  <w:tcW w:w="0" w:type="auto"/>
                  <w:tcBorders>
                    <w:left w:val="single" w:sz="8" w:space="0" w:color="auto"/>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Контроль (экзамен)</w:t>
                  </w:r>
                </w:p>
              </w:tc>
              <w:tc>
                <w:tcPr>
                  <w:tcW w:w="0" w:type="auto"/>
                  <w:tcBorders>
                    <w:bottom w:val="single" w:sz="8" w:space="0" w:color="auto"/>
                  </w:tcBorders>
                  <w:shd w:val="clear" w:color="auto" w:fill="333333"/>
                  <w:vAlign w:val="center"/>
                  <w:hideMark/>
                </w:tcPr>
                <w:p w:rsidR="007B6ABD" w:rsidRPr="0014507A" w:rsidRDefault="007B6ABD" w:rsidP="00BE7DF1">
                  <w:pPr>
                    <w:jc w:val="center"/>
                    <w:rPr>
                      <w:color w:val="000000"/>
                    </w:rPr>
                  </w:pPr>
                  <w:r w:rsidRPr="0014507A">
                    <w:rPr>
                      <w:color w:val="000000"/>
                    </w:rPr>
                    <w:t> </w:t>
                  </w:r>
                </w:p>
              </w:tc>
              <w:tc>
                <w:tcPr>
                  <w:tcW w:w="0" w:type="auto"/>
                  <w:tcBorders>
                    <w:top w:val="single" w:sz="8" w:space="0" w:color="auto"/>
                    <w:bottom w:val="single" w:sz="8" w:space="0" w:color="auto"/>
                  </w:tcBorders>
                  <w:shd w:val="clear" w:color="auto" w:fill="333333"/>
                  <w:vAlign w:val="center"/>
                  <w:hideMark/>
                </w:tcPr>
                <w:p w:rsidR="007B6ABD" w:rsidRPr="0014507A" w:rsidRDefault="007B6ABD" w:rsidP="00BE7DF1">
                  <w:pPr>
                    <w:jc w:val="center"/>
                    <w:rPr>
                      <w:color w:val="000000"/>
                    </w:rPr>
                  </w:pPr>
                  <w:r w:rsidRPr="0014507A">
                    <w:rPr>
                      <w:color w:val="000000"/>
                    </w:rPr>
                    <w:t> </w:t>
                  </w:r>
                </w:p>
              </w:tc>
              <w:tc>
                <w:tcPr>
                  <w:tcW w:w="0" w:type="auto"/>
                  <w:tcBorders>
                    <w:bottom w:val="single" w:sz="8" w:space="0" w:color="auto"/>
                  </w:tcBorders>
                  <w:shd w:val="clear" w:color="auto" w:fill="333333"/>
                  <w:vAlign w:val="center"/>
                  <w:hideMark/>
                </w:tcPr>
                <w:p w:rsidR="007B6ABD" w:rsidRPr="0014507A" w:rsidRDefault="007B6ABD" w:rsidP="00BE7DF1">
                  <w:pPr>
                    <w:jc w:val="center"/>
                    <w:rPr>
                      <w:color w:val="000000"/>
                    </w:rPr>
                  </w:pPr>
                  <w:r w:rsidRPr="0014507A">
                    <w:rPr>
                      <w:color w:val="000000"/>
                    </w:rPr>
                    <w:t> </w:t>
                  </w:r>
                </w:p>
              </w:tc>
              <w:tc>
                <w:tcPr>
                  <w:tcW w:w="0" w:type="auto"/>
                  <w:tcBorders>
                    <w:bottom w:val="single" w:sz="8" w:space="0" w:color="auto"/>
                  </w:tcBorders>
                  <w:shd w:val="clear" w:color="auto" w:fill="333333"/>
                  <w:vAlign w:val="center"/>
                  <w:hideMark/>
                </w:tcPr>
                <w:p w:rsidR="007B6ABD" w:rsidRPr="0014507A" w:rsidRDefault="007B6ABD" w:rsidP="00BE7DF1">
                  <w:pPr>
                    <w:jc w:val="center"/>
                    <w:rPr>
                      <w:color w:val="000000"/>
                    </w:rPr>
                  </w:pPr>
                  <w:r w:rsidRPr="0014507A">
                    <w:rPr>
                      <w:color w:val="000000"/>
                    </w:rPr>
                    <w:t> </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BE7DF1">
                  <w:pPr>
                    <w:jc w:val="center"/>
                    <w:rPr>
                      <w:color w:val="000000"/>
                    </w:rPr>
                  </w:pPr>
                  <w:r w:rsidRPr="0014507A">
                    <w:rPr>
                      <w:color w:val="000000"/>
                    </w:rPr>
                    <w:t> </w:t>
                  </w:r>
                </w:p>
              </w:tc>
              <w:tc>
                <w:tcPr>
                  <w:tcW w:w="0" w:type="auto"/>
                  <w:tcBorders>
                    <w:bottom w:val="single" w:sz="8" w:space="0" w:color="auto"/>
                    <w:right w:val="single" w:sz="8" w:space="0" w:color="auto"/>
                  </w:tcBorders>
                  <w:vAlign w:val="center"/>
                  <w:hideMark/>
                </w:tcPr>
                <w:p w:rsidR="007B6ABD" w:rsidRPr="0014507A" w:rsidRDefault="007B6ABD" w:rsidP="00BE7DF1">
                  <w:pPr>
                    <w:jc w:val="center"/>
                    <w:rPr>
                      <w:b/>
                      <w:bCs/>
                      <w:color w:val="000000"/>
                    </w:rPr>
                  </w:pPr>
                  <w:r w:rsidRPr="0014507A">
                    <w:rPr>
                      <w:b/>
                      <w:bCs/>
                      <w:color w:val="000000"/>
                    </w:rPr>
                    <w:t>9</w:t>
                  </w:r>
                </w:p>
              </w:tc>
            </w:tr>
            <w:tr w:rsidR="007B6ABD" w:rsidRPr="0014507A" w:rsidTr="0014507A">
              <w:trPr>
                <w:trHeight w:val="454"/>
              </w:trPr>
              <w:tc>
                <w:tcPr>
                  <w:tcW w:w="0" w:type="auto"/>
                  <w:tcBorders>
                    <w:left w:val="single" w:sz="8" w:space="0" w:color="auto"/>
                    <w:bottom w:val="single" w:sz="8" w:space="0" w:color="auto"/>
                    <w:right w:val="single" w:sz="8" w:space="0" w:color="auto"/>
                  </w:tcBorders>
                  <w:vAlign w:val="center"/>
                  <w:hideMark/>
                </w:tcPr>
                <w:p w:rsidR="007B6ABD" w:rsidRPr="0014507A" w:rsidRDefault="007B6ABD" w:rsidP="00BE7DF1">
                  <w:pPr>
                    <w:jc w:val="center"/>
                    <w:rPr>
                      <w:color w:val="000000"/>
                    </w:rPr>
                  </w:pPr>
                  <w:r w:rsidRPr="0014507A">
                    <w:rPr>
                      <w:color w:val="000000"/>
                    </w:rPr>
                    <w:t>Итого с экзаменом</w:t>
                  </w:r>
                </w:p>
              </w:tc>
              <w:tc>
                <w:tcPr>
                  <w:tcW w:w="0" w:type="auto"/>
                  <w:tcBorders>
                    <w:top w:val="single" w:sz="8" w:space="0" w:color="auto"/>
                    <w:bottom w:val="single" w:sz="8" w:space="0" w:color="auto"/>
                  </w:tcBorders>
                  <w:shd w:val="clear" w:color="auto" w:fill="333333"/>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tcBorders>
                  <w:shd w:val="clear" w:color="auto" w:fill="333333"/>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tcBorders>
                  <w:shd w:val="clear" w:color="auto" w:fill="333333"/>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tcBorders>
                  <w:shd w:val="clear" w:color="auto" w:fill="333333"/>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333333"/>
                  <w:vAlign w:val="center"/>
                  <w:hideMark/>
                </w:tcPr>
                <w:p w:rsidR="007B6ABD" w:rsidRPr="0014507A" w:rsidRDefault="007B6ABD" w:rsidP="00BE7DF1">
                  <w:pPr>
                    <w:jc w:val="center"/>
                    <w:rPr>
                      <w:i/>
                      <w:iCs/>
                      <w:color w:val="000000"/>
                    </w:rPr>
                  </w:pPr>
                  <w:r w:rsidRPr="0014507A">
                    <w:rPr>
                      <w:i/>
                      <w:iCs/>
                      <w:color w:val="000000"/>
                    </w:rPr>
                    <w:t> </w:t>
                  </w:r>
                </w:p>
              </w:tc>
              <w:tc>
                <w:tcPr>
                  <w:tcW w:w="0" w:type="auto"/>
                  <w:tcBorders>
                    <w:bottom w:val="single" w:sz="8" w:space="0" w:color="auto"/>
                    <w:right w:val="single" w:sz="8" w:space="0" w:color="auto"/>
                  </w:tcBorders>
                  <w:shd w:val="clear" w:color="auto" w:fill="C0C0C0"/>
                  <w:vAlign w:val="center"/>
                  <w:hideMark/>
                </w:tcPr>
                <w:p w:rsidR="007B6ABD" w:rsidRPr="0014507A" w:rsidRDefault="007B6ABD" w:rsidP="00BE7DF1">
                  <w:pPr>
                    <w:jc w:val="center"/>
                    <w:rPr>
                      <w:b/>
                      <w:bCs/>
                      <w:i/>
                      <w:iCs/>
                      <w:color w:val="000000"/>
                    </w:rPr>
                  </w:pPr>
                  <w:r w:rsidRPr="0014507A">
                    <w:rPr>
                      <w:b/>
                      <w:bCs/>
                      <w:i/>
                      <w:iCs/>
                      <w:color w:val="000000"/>
                    </w:rPr>
                    <w:t>108</w:t>
                  </w:r>
                </w:p>
              </w:tc>
            </w:tr>
          </w:tbl>
          <w:p w:rsidR="00763D89" w:rsidRPr="0014507A" w:rsidRDefault="00763D89" w:rsidP="00BE7DF1">
            <w:pPr>
              <w:jc w:val="center"/>
            </w:pPr>
          </w:p>
        </w:tc>
      </w:tr>
      <w:tr w:rsidR="00763D89" w:rsidTr="00064587">
        <w:trPr>
          <w:trHeight w:val="240"/>
        </w:trPr>
        <w:tc>
          <w:tcPr>
            <w:tcW w:w="0" w:type="auto"/>
            <w:tcBorders>
              <w:top w:val="nil"/>
              <w:left w:val="nil"/>
              <w:bottom w:val="nil"/>
              <w:right w:val="nil"/>
            </w:tcBorders>
            <w:shd w:val="clear" w:color="auto" w:fill="FFFFFF"/>
          </w:tcPr>
          <w:p w:rsidR="00763D89" w:rsidRDefault="00763D89" w:rsidP="00BE7DF1">
            <w:pPr>
              <w:rPr>
                <w:rFonts w:ascii="Tahoma" w:hAnsi="Tahoma" w:cs="Tahoma"/>
                <w:sz w:val="18"/>
                <w:szCs w:val="18"/>
              </w:rPr>
            </w:pPr>
          </w:p>
        </w:tc>
      </w:tr>
    </w:tbl>
    <w:p w:rsidR="007A776A" w:rsidRPr="00844E07" w:rsidRDefault="007A776A" w:rsidP="00844E07">
      <w:pPr>
        <w:tabs>
          <w:tab w:val="left" w:pos="900"/>
        </w:tabs>
        <w:jc w:val="both"/>
        <w:rPr>
          <w:b/>
          <w:color w:val="000000"/>
          <w:sz w:val="24"/>
          <w:szCs w:val="24"/>
          <w:lang w:val="en-US"/>
        </w:rPr>
      </w:pPr>
    </w:p>
    <w:p w:rsidR="00A76E53" w:rsidRPr="00844E07" w:rsidRDefault="00A76E53" w:rsidP="00A76E53">
      <w:pPr>
        <w:ind w:firstLine="709"/>
        <w:jc w:val="both"/>
        <w:rPr>
          <w:b/>
          <w:i/>
          <w:color w:val="000000"/>
          <w:sz w:val="16"/>
          <w:szCs w:val="16"/>
        </w:rPr>
      </w:pPr>
      <w:r w:rsidRPr="00844E07">
        <w:rPr>
          <w:b/>
          <w:i/>
          <w:color w:val="000000"/>
          <w:sz w:val="16"/>
          <w:szCs w:val="16"/>
        </w:rPr>
        <w:t>* Примечания:</w:t>
      </w:r>
    </w:p>
    <w:p w:rsidR="001E631F" w:rsidRPr="00844E07" w:rsidRDefault="001E631F" w:rsidP="001E631F">
      <w:pPr>
        <w:ind w:firstLine="709"/>
        <w:jc w:val="both"/>
        <w:rPr>
          <w:b/>
          <w:sz w:val="16"/>
          <w:szCs w:val="16"/>
        </w:rPr>
      </w:pPr>
      <w:r w:rsidRPr="00844E0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631F" w:rsidRPr="00844E07" w:rsidRDefault="001E631F" w:rsidP="001E631F">
      <w:pPr>
        <w:ind w:firstLine="709"/>
        <w:jc w:val="both"/>
        <w:rPr>
          <w:sz w:val="16"/>
          <w:szCs w:val="16"/>
        </w:rPr>
      </w:pPr>
      <w:r w:rsidRPr="00844E07">
        <w:rPr>
          <w:sz w:val="16"/>
          <w:szCs w:val="16"/>
        </w:rPr>
        <w:lastRenderedPageBreak/>
        <w:t xml:space="preserve">При разработке образовательной программы высшего образования в части рабочей программы дисциплины </w:t>
      </w:r>
      <w:r w:rsidRPr="00844E07">
        <w:rPr>
          <w:b/>
          <w:sz w:val="16"/>
          <w:szCs w:val="16"/>
        </w:rPr>
        <w:t>«</w:t>
      </w:r>
      <w:r w:rsidRPr="00844E07">
        <w:rPr>
          <w:b/>
          <w:bCs/>
          <w:sz w:val="16"/>
          <w:szCs w:val="16"/>
        </w:rPr>
        <w:t>Социальное проектирование и моделирование в</w:t>
      </w:r>
      <w:r w:rsidRPr="00844E07">
        <w:rPr>
          <w:b/>
          <w:sz w:val="16"/>
          <w:szCs w:val="16"/>
        </w:rPr>
        <w:t xml:space="preserve"> социальной работе»</w:t>
      </w:r>
      <w:r w:rsidRPr="00844E07">
        <w:rPr>
          <w:sz w:val="16"/>
          <w:szCs w:val="16"/>
        </w:rPr>
        <w:t xml:space="preserve"> согласно требованиям </w:t>
      </w:r>
      <w:r w:rsidRPr="00844E07">
        <w:rPr>
          <w:b/>
          <w:sz w:val="16"/>
          <w:szCs w:val="16"/>
        </w:rPr>
        <w:t>частей 3-5 статьи 13, статьи 30, пункта 3 части 1 статьи 34</w:t>
      </w:r>
      <w:r w:rsidRPr="00844E07">
        <w:rPr>
          <w:sz w:val="16"/>
          <w:szCs w:val="16"/>
        </w:rPr>
        <w:t xml:space="preserve"> Федерального закона Российской Федерации </w:t>
      </w:r>
      <w:r w:rsidRPr="00844E07">
        <w:rPr>
          <w:b/>
          <w:sz w:val="16"/>
          <w:szCs w:val="16"/>
        </w:rPr>
        <w:t>от 29.12.2012 № 273-ФЗ</w:t>
      </w:r>
      <w:r w:rsidRPr="00844E07">
        <w:rPr>
          <w:sz w:val="16"/>
          <w:szCs w:val="16"/>
        </w:rPr>
        <w:t xml:space="preserve"> «Об образовании в Российской Федерации»; </w:t>
      </w:r>
      <w:r w:rsidRPr="00844E07">
        <w:rPr>
          <w:b/>
          <w:sz w:val="16"/>
          <w:szCs w:val="16"/>
        </w:rPr>
        <w:t>пунктов 16, 38</w:t>
      </w:r>
      <w:r w:rsidRPr="00844E0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631F" w:rsidRPr="00844E07" w:rsidRDefault="001E631F" w:rsidP="001E631F">
      <w:pPr>
        <w:ind w:firstLine="709"/>
        <w:jc w:val="both"/>
        <w:rPr>
          <w:b/>
          <w:sz w:val="16"/>
          <w:szCs w:val="16"/>
        </w:rPr>
      </w:pPr>
      <w:r w:rsidRPr="00844E07">
        <w:rPr>
          <w:b/>
          <w:sz w:val="16"/>
          <w:szCs w:val="16"/>
        </w:rPr>
        <w:t>б) Для обучающихся с ограниченными возможностями здоровья и инвалидов:</w:t>
      </w:r>
    </w:p>
    <w:p w:rsidR="001E631F" w:rsidRPr="00844E07" w:rsidRDefault="001E631F" w:rsidP="001E631F">
      <w:pPr>
        <w:ind w:firstLine="709"/>
        <w:jc w:val="both"/>
        <w:rPr>
          <w:sz w:val="16"/>
          <w:szCs w:val="16"/>
        </w:rPr>
      </w:pPr>
      <w:r w:rsidRPr="00844E0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44E07">
        <w:rPr>
          <w:b/>
          <w:sz w:val="16"/>
          <w:szCs w:val="16"/>
        </w:rPr>
        <w:t>статьи 79</w:t>
      </w:r>
      <w:r w:rsidRPr="00844E07">
        <w:rPr>
          <w:sz w:val="16"/>
          <w:szCs w:val="16"/>
        </w:rPr>
        <w:t xml:space="preserve"> Федерального закона Российской Федерации </w:t>
      </w:r>
      <w:r w:rsidRPr="00844E07">
        <w:rPr>
          <w:b/>
          <w:sz w:val="16"/>
          <w:szCs w:val="16"/>
        </w:rPr>
        <w:t xml:space="preserve">от 29.12.2012 № 273-ФЗ </w:t>
      </w:r>
      <w:r w:rsidRPr="00844E07">
        <w:rPr>
          <w:sz w:val="16"/>
          <w:szCs w:val="16"/>
        </w:rPr>
        <w:t xml:space="preserve"> «Об образовании в Российской Федерации»; </w:t>
      </w:r>
      <w:r w:rsidRPr="00844E07">
        <w:rPr>
          <w:b/>
          <w:sz w:val="16"/>
          <w:szCs w:val="16"/>
        </w:rPr>
        <w:t xml:space="preserve">раздела III </w:t>
      </w:r>
      <w:r w:rsidRPr="00844E0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44E07">
        <w:rPr>
          <w:b/>
          <w:i/>
          <w:sz w:val="16"/>
          <w:szCs w:val="16"/>
        </w:rPr>
        <w:t>при наличии факта зачисления таких обучающихся с учетом конкретных нозологий</w:t>
      </w:r>
      <w:r w:rsidRPr="00844E07">
        <w:rPr>
          <w:sz w:val="16"/>
          <w:szCs w:val="16"/>
        </w:rPr>
        <w:t>).</w:t>
      </w:r>
    </w:p>
    <w:p w:rsidR="001E631F" w:rsidRPr="00844E07" w:rsidRDefault="001E631F" w:rsidP="001E631F">
      <w:pPr>
        <w:ind w:firstLine="709"/>
        <w:jc w:val="both"/>
        <w:rPr>
          <w:b/>
          <w:sz w:val="16"/>
          <w:szCs w:val="16"/>
        </w:rPr>
      </w:pPr>
      <w:r w:rsidRPr="00844E0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631F" w:rsidRPr="00844E07" w:rsidRDefault="001E631F" w:rsidP="001E631F">
      <w:pPr>
        <w:ind w:firstLine="709"/>
        <w:jc w:val="both"/>
        <w:rPr>
          <w:sz w:val="16"/>
          <w:szCs w:val="16"/>
        </w:rPr>
      </w:pPr>
      <w:r w:rsidRPr="00844E07">
        <w:rPr>
          <w:sz w:val="16"/>
          <w:szCs w:val="16"/>
        </w:rPr>
        <w:t xml:space="preserve">При разработке образовательной программы высшего образования согласно требованиями </w:t>
      </w:r>
      <w:r w:rsidRPr="00844E07">
        <w:rPr>
          <w:b/>
          <w:sz w:val="16"/>
          <w:szCs w:val="16"/>
        </w:rPr>
        <w:t xml:space="preserve">частей 3-5 статьи 13, статьи 30, пункта 3 части 1 статьи 34 </w:t>
      </w:r>
      <w:r w:rsidRPr="00844E07">
        <w:rPr>
          <w:sz w:val="16"/>
          <w:szCs w:val="16"/>
        </w:rPr>
        <w:t xml:space="preserve">Федерального закона Российской Федерации </w:t>
      </w:r>
      <w:r w:rsidRPr="00844E07">
        <w:rPr>
          <w:b/>
          <w:sz w:val="16"/>
          <w:szCs w:val="16"/>
        </w:rPr>
        <w:t>от 29.12.2012 № 273-ФЗ</w:t>
      </w:r>
      <w:r w:rsidRPr="00844E07">
        <w:rPr>
          <w:sz w:val="16"/>
          <w:szCs w:val="16"/>
        </w:rPr>
        <w:t xml:space="preserve"> «Об образовании в Российской Федерации»; </w:t>
      </w:r>
      <w:r w:rsidRPr="00844E07">
        <w:rPr>
          <w:b/>
          <w:sz w:val="16"/>
          <w:szCs w:val="16"/>
        </w:rPr>
        <w:t>пункта 20</w:t>
      </w:r>
      <w:r w:rsidRPr="00844E0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44E07">
        <w:rPr>
          <w:b/>
          <w:sz w:val="16"/>
          <w:szCs w:val="16"/>
        </w:rPr>
        <w:t>частью 5 статьи 5</w:t>
      </w:r>
      <w:r w:rsidRPr="00844E07">
        <w:rPr>
          <w:sz w:val="16"/>
          <w:szCs w:val="16"/>
        </w:rPr>
        <w:t xml:space="preserve"> Федерального закона </w:t>
      </w:r>
      <w:r w:rsidRPr="00844E07">
        <w:rPr>
          <w:b/>
          <w:sz w:val="16"/>
          <w:szCs w:val="16"/>
        </w:rPr>
        <w:t>от 05.05.2014 № 84-ФЗ</w:t>
      </w:r>
      <w:r w:rsidRPr="00844E0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631F" w:rsidRPr="00844E07" w:rsidRDefault="001E631F" w:rsidP="001E631F">
      <w:pPr>
        <w:ind w:firstLine="709"/>
        <w:jc w:val="both"/>
        <w:rPr>
          <w:b/>
          <w:sz w:val="16"/>
          <w:szCs w:val="16"/>
        </w:rPr>
      </w:pPr>
      <w:r w:rsidRPr="00844E0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631F" w:rsidRPr="00844E07" w:rsidRDefault="001E631F" w:rsidP="001E631F">
      <w:pPr>
        <w:ind w:firstLine="709"/>
        <w:jc w:val="both"/>
        <w:rPr>
          <w:sz w:val="16"/>
          <w:szCs w:val="16"/>
        </w:rPr>
      </w:pPr>
      <w:r w:rsidRPr="00844E07">
        <w:rPr>
          <w:sz w:val="16"/>
          <w:szCs w:val="16"/>
        </w:rPr>
        <w:t xml:space="preserve">При разработке образовательной программы высшего образования согласно требованиям </w:t>
      </w:r>
      <w:r w:rsidRPr="00844E07">
        <w:rPr>
          <w:b/>
          <w:sz w:val="16"/>
          <w:szCs w:val="16"/>
        </w:rPr>
        <w:t>пункта 9 части 1 статьи 33, части 3 статьи 34</w:t>
      </w:r>
      <w:r w:rsidRPr="00844E07">
        <w:rPr>
          <w:sz w:val="16"/>
          <w:szCs w:val="16"/>
        </w:rPr>
        <w:t xml:space="preserve"> Федерального закона Российской Федерации </w:t>
      </w:r>
      <w:r w:rsidRPr="00844E07">
        <w:rPr>
          <w:b/>
          <w:sz w:val="16"/>
          <w:szCs w:val="16"/>
        </w:rPr>
        <w:t>от 29.12.2012 № 273-ФЗ</w:t>
      </w:r>
      <w:r w:rsidRPr="00844E07">
        <w:rPr>
          <w:sz w:val="16"/>
          <w:szCs w:val="16"/>
        </w:rPr>
        <w:t xml:space="preserve"> «Об образовании в Российской Федерации»; </w:t>
      </w:r>
      <w:r w:rsidRPr="00844E07">
        <w:rPr>
          <w:b/>
          <w:sz w:val="16"/>
          <w:szCs w:val="16"/>
        </w:rPr>
        <w:t>пункта 43</w:t>
      </w:r>
      <w:r w:rsidRPr="00844E0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64001" w:rsidRPr="00793E1B" w:rsidRDefault="00464001" w:rsidP="00705FB5">
      <w:pPr>
        <w:tabs>
          <w:tab w:val="left" w:pos="900"/>
        </w:tabs>
        <w:ind w:firstLine="709"/>
        <w:jc w:val="both"/>
        <w:rPr>
          <w:b/>
          <w:color w:val="000000"/>
          <w:sz w:val="24"/>
          <w:szCs w:val="24"/>
        </w:rPr>
      </w:pPr>
    </w:p>
    <w:p w:rsidR="007106EE" w:rsidRPr="006916E0" w:rsidRDefault="007A776A" w:rsidP="007A776A">
      <w:pPr>
        <w:tabs>
          <w:tab w:val="left" w:pos="900"/>
        </w:tabs>
        <w:ind w:firstLine="709"/>
        <w:jc w:val="center"/>
        <w:rPr>
          <w:b/>
          <w:bCs/>
          <w:color w:val="000000"/>
          <w:sz w:val="24"/>
          <w:szCs w:val="24"/>
        </w:rPr>
      </w:pPr>
      <w:r>
        <w:rPr>
          <w:b/>
          <w:bCs/>
          <w:color w:val="000000"/>
          <w:sz w:val="24"/>
          <w:szCs w:val="24"/>
        </w:rPr>
        <w:t xml:space="preserve">Раздел </w:t>
      </w:r>
      <w:r w:rsidR="00464001">
        <w:rPr>
          <w:b/>
          <w:bCs/>
          <w:color w:val="000000"/>
          <w:sz w:val="24"/>
          <w:szCs w:val="24"/>
        </w:rPr>
        <w:t>1</w:t>
      </w:r>
      <w:r w:rsidR="006916E0">
        <w:rPr>
          <w:b/>
          <w:bCs/>
          <w:color w:val="000000"/>
          <w:sz w:val="24"/>
          <w:szCs w:val="24"/>
        </w:rPr>
        <w:t xml:space="preserve">. </w:t>
      </w:r>
      <w:r w:rsidR="006916E0" w:rsidRPr="006916E0">
        <w:rPr>
          <w:b/>
          <w:bCs/>
          <w:color w:val="000000"/>
          <w:sz w:val="24"/>
          <w:szCs w:val="24"/>
        </w:rPr>
        <w:t>Социальное прогнозирование как метод научного познания:</w:t>
      </w:r>
      <w:r w:rsidR="006916E0" w:rsidRPr="006916E0">
        <w:rPr>
          <w:b/>
          <w:color w:val="000000"/>
          <w:sz w:val="24"/>
          <w:szCs w:val="24"/>
        </w:rPr>
        <w:t xml:space="preserve"> </w:t>
      </w:r>
      <w:r w:rsidR="006916E0" w:rsidRPr="006916E0">
        <w:rPr>
          <w:b/>
          <w:bCs/>
          <w:color w:val="000000"/>
          <w:sz w:val="24"/>
          <w:szCs w:val="24"/>
        </w:rPr>
        <w:t>объект, предмет,  его виды</w:t>
      </w:r>
    </w:p>
    <w:p w:rsidR="00464001" w:rsidRDefault="00464001" w:rsidP="007A776A">
      <w:pPr>
        <w:tabs>
          <w:tab w:val="left" w:pos="900"/>
        </w:tabs>
        <w:ind w:firstLine="709"/>
        <w:jc w:val="center"/>
        <w:rPr>
          <w:b/>
          <w:bCs/>
          <w:color w:val="000000"/>
          <w:sz w:val="24"/>
          <w:szCs w:val="24"/>
        </w:rPr>
      </w:pPr>
    </w:p>
    <w:p w:rsidR="0014507A" w:rsidRPr="0014507A" w:rsidRDefault="000276E6" w:rsidP="0014507A">
      <w:pPr>
        <w:tabs>
          <w:tab w:val="left" w:pos="900"/>
        </w:tabs>
        <w:ind w:firstLine="709"/>
        <w:jc w:val="center"/>
        <w:rPr>
          <w:b/>
          <w:color w:val="000000"/>
          <w:sz w:val="24"/>
          <w:szCs w:val="24"/>
        </w:rPr>
      </w:pPr>
      <w:r w:rsidRPr="000276E6">
        <w:rPr>
          <w:b/>
          <w:bCs/>
          <w:color w:val="000000"/>
          <w:sz w:val="24"/>
          <w:szCs w:val="24"/>
        </w:rPr>
        <w:t>Тема 1</w:t>
      </w:r>
      <w:r w:rsidRPr="00883DFF">
        <w:rPr>
          <w:b/>
          <w:bCs/>
          <w:color w:val="000000"/>
          <w:sz w:val="24"/>
          <w:szCs w:val="24"/>
        </w:rPr>
        <w:t xml:space="preserve">. </w:t>
      </w:r>
      <w:r w:rsidR="006916E0" w:rsidRPr="006916E0">
        <w:rPr>
          <w:b/>
          <w:bCs/>
          <w:color w:val="000000"/>
          <w:sz w:val="24"/>
          <w:szCs w:val="24"/>
        </w:rPr>
        <w:t>Методологические основы прогнозирования,</w:t>
      </w:r>
      <w:r w:rsidR="006916E0" w:rsidRPr="006916E0">
        <w:rPr>
          <w:color w:val="000000"/>
          <w:sz w:val="24"/>
          <w:szCs w:val="24"/>
        </w:rPr>
        <w:t xml:space="preserve"> </w:t>
      </w:r>
      <w:r w:rsidR="006916E0" w:rsidRPr="006916E0">
        <w:rPr>
          <w:b/>
          <w:bCs/>
          <w:color w:val="000000"/>
          <w:sz w:val="24"/>
          <w:szCs w:val="24"/>
        </w:rPr>
        <w:t>проектирования и моделирования в социальной работе</w:t>
      </w:r>
    </w:p>
    <w:p w:rsidR="00550003" w:rsidRPr="00156C35" w:rsidRDefault="00156C35" w:rsidP="00A76E53">
      <w:pPr>
        <w:tabs>
          <w:tab w:val="left" w:pos="900"/>
        </w:tabs>
        <w:ind w:firstLine="709"/>
        <w:jc w:val="both"/>
        <w:rPr>
          <w:color w:val="000000"/>
          <w:sz w:val="24"/>
          <w:szCs w:val="24"/>
        </w:rPr>
      </w:pPr>
      <w:r w:rsidRPr="00156C35">
        <w:rPr>
          <w:color w:val="000000"/>
          <w:sz w:val="24"/>
          <w:szCs w:val="24"/>
        </w:rPr>
        <w:t>Концептуальные подходы к прогнозированию, проектированию и моделированию социальной сферы общества Концептуальные подходы к прогнозированию, проектированию и моделированию социальной сферы общества. Системные взаимосвязи в социальных процессах. Законы и тенденции развития социальных процессов.</w:t>
      </w:r>
    </w:p>
    <w:p w:rsidR="00550003" w:rsidRPr="00156C35" w:rsidRDefault="00550003" w:rsidP="00A76E53">
      <w:pPr>
        <w:tabs>
          <w:tab w:val="left" w:pos="900"/>
        </w:tabs>
        <w:ind w:firstLine="709"/>
        <w:jc w:val="both"/>
        <w:rPr>
          <w:color w:val="000000"/>
          <w:sz w:val="24"/>
          <w:szCs w:val="24"/>
        </w:rPr>
      </w:pPr>
    </w:p>
    <w:p w:rsidR="00550003" w:rsidRPr="0014507A" w:rsidRDefault="00156C35" w:rsidP="0014507A">
      <w:pPr>
        <w:tabs>
          <w:tab w:val="left" w:pos="900"/>
        </w:tabs>
        <w:ind w:firstLine="709"/>
        <w:jc w:val="center"/>
        <w:rPr>
          <w:b/>
          <w:color w:val="000000"/>
          <w:sz w:val="24"/>
          <w:szCs w:val="24"/>
        </w:rPr>
      </w:pPr>
      <w:r>
        <w:rPr>
          <w:b/>
          <w:color w:val="000000"/>
          <w:sz w:val="24"/>
          <w:szCs w:val="24"/>
        </w:rPr>
        <w:t xml:space="preserve">Тема 2. </w:t>
      </w:r>
      <w:r w:rsidRPr="00156C35">
        <w:rPr>
          <w:b/>
          <w:bCs/>
          <w:color w:val="000000"/>
          <w:sz w:val="24"/>
          <w:szCs w:val="24"/>
        </w:rPr>
        <w:t xml:space="preserve">Теория и история прогнозирования: отечественный и зарубежный </w:t>
      </w:r>
      <w:r w:rsidRPr="00156C35">
        <w:rPr>
          <w:b/>
          <w:bCs/>
          <w:color w:val="000000"/>
          <w:sz w:val="24"/>
          <w:szCs w:val="24"/>
        </w:rPr>
        <w:lastRenderedPageBreak/>
        <w:t>опыт</w:t>
      </w:r>
    </w:p>
    <w:p w:rsidR="00550003" w:rsidRPr="00547AC5" w:rsidRDefault="00547AC5" w:rsidP="00A76E53">
      <w:pPr>
        <w:tabs>
          <w:tab w:val="left" w:pos="900"/>
        </w:tabs>
        <w:ind w:firstLine="709"/>
        <w:jc w:val="both"/>
        <w:rPr>
          <w:color w:val="000000"/>
          <w:sz w:val="24"/>
          <w:szCs w:val="24"/>
        </w:rPr>
      </w:pPr>
      <w:r w:rsidRPr="00547AC5">
        <w:rPr>
          <w:color w:val="000000"/>
          <w:sz w:val="24"/>
          <w:szCs w:val="24"/>
        </w:rPr>
        <w:t>Религиозные концепции будущего: индуистско-буддистско-джайнистская концепция, иудаистско-христианско-исламская концепция. Утопические концепции будущего: сущность, этапы развития. Глобалистика и альтернавистика как современные концепции исследования будущего, ориентированные на прогнозирование ключевых проблем с самыми различными вариациями</w:t>
      </w:r>
      <w:r w:rsidR="00550003" w:rsidRPr="00547AC5">
        <w:rPr>
          <w:rFonts w:ascii="TimesNewRoman" w:hAnsi="TimesNewRoman"/>
          <w:color w:val="000000"/>
          <w:sz w:val="24"/>
          <w:szCs w:val="24"/>
        </w:rPr>
        <w:t xml:space="preserve">. </w:t>
      </w:r>
    </w:p>
    <w:p w:rsidR="00550003" w:rsidRDefault="00550003" w:rsidP="001E631F">
      <w:pPr>
        <w:tabs>
          <w:tab w:val="left" w:pos="900"/>
        </w:tabs>
        <w:jc w:val="both"/>
        <w:rPr>
          <w:color w:val="000000"/>
          <w:sz w:val="24"/>
          <w:szCs w:val="24"/>
        </w:rPr>
      </w:pPr>
    </w:p>
    <w:p w:rsidR="00550003" w:rsidRPr="0014507A" w:rsidRDefault="00550003" w:rsidP="0014507A">
      <w:pPr>
        <w:tabs>
          <w:tab w:val="left" w:pos="900"/>
        </w:tabs>
        <w:ind w:firstLine="709"/>
        <w:jc w:val="center"/>
        <w:rPr>
          <w:b/>
          <w:color w:val="000000"/>
          <w:sz w:val="24"/>
          <w:szCs w:val="24"/>
        </w:rPr>
      </w:pPr>
      <w:r w:rsidRPr="00550003">
        <w:rPr>
          <w:b/>
          <w:color w:val="000000"/>
          <w:sz w:val="24"/>
          <w:szCs w:val="24"/>
        </w:rPr>
        <w:t xml:space="preserve">Тема </w:t>
      </w:r>
      <w:r w:rsidR="00547AC5">
        <w:rPr>
          <w:b/>
          <w:color w:val="000000"/>
          <w:sz w:val="24"/>
          <w:szCs w:val="24"/>
        </w:rPr>
        <w:t xml:space="preserve">3. </w:t>
      </w:r>
      <w:r w:rsidR="00547AC5" w:rsidRPr="00547AC5">
        <w:rPr>
          <w:b/>
          <w:bCs/>
          <w:color w:val="000000"/>
          <w:sz w:val="24"/>
          <w:szCs w:val="24"/>
        </w:rPr>
        <w:t>Социальное прогнозирование: теоретические аспекты</w:t>
      </w:r>
    </w:p>
    <w:p w:rsidR="000276E6" w:rsidRPr="00396129" w:rsidRDefault="00396129" w:rsidP="00A76E53">
      <w:pPr>
        <w:tabs>
          <w:tab w:val="left" w:pos="900"/>
        </w:tabs>
        <w:ind w:firstLine="709"/>
        <w:jc w:val="both"/>
        <w:rPr>
          <w:color w:val="000000"/>
          <w:sz w:val="24"/>
          <w:szCs w:val="24"/>
        </w:rPr>
      </w:pPr>
      <w:r w:rsidRPr="00396129">
        <w:rPr>
          <w:color w:val="000000"/>
          <w:sz w:val="24"/>
          <w:szCs w:val="24"/>
        </w:rPr>
        <w:t>Прогностика в социальном познании: цели, задачи и виды прогнозов. Методы и приемы прогнозирования. Организация и этапы прогнозного исследования. Условия надежности социального прогнозирования и требования к результатам прогнозов.</w:t>
      </w:r>
    </w:p>
    <w:p w:rsidR="00396129" w:rsidRDefault="00396129" w:rsidP="001E631F">
      <w:pPr>
        <w:tabs>
          <w:tab w:val="left" w:pos="900"/>
        </w:tabs>
        <w:jc w:val="both"/>
        <w:rPr>
          <w:color w:val="000000"/>
          <w:sz w:val="24"/>
          <w:szCs w:val="24"/>
        </w:rPr>
      </w:pPr>
    </w:p>
    <w:p w:rsidR="00396129" w:rsidRPr="00396129" w:rsidRDefault="00396129" w:rsidP="00396129">
      <w:pPr>
        <w:tabs>
          <w:tab w:val="left" w:pos="900"/>
        </w:tabs>
        <w:ind w:firstLine="709"/>
        <w:jc w:val="center"/>
        <w:rPr>
          <w:b/>
          <w:color w:val="000000"/>
          <w:sz w:val="24"/>
          <w:szCs w:val="24"/>
        </w:rPr>
      </w:pPr>
      <w:r w:rsidRPr="00396129">
        <w:rPr>
          <w:b/>
          <w:color w:val="000000"/>
          <w:sz w:val="24"/>
          <w:szCs w:val="24"/>
        </w:rPr>
        <w:t xml:space="preserve">Раздел II. </w:t>
      </w:r>
      <w:r w:rsidRPr="00396129">
        <w:rPr>
          <w:b/>
          <w:bCs/>
          <w:color w:val="000000"/>
          <w:sz w:val="24"/>
          <w:szCs w:val="24"/>
        </w:rPr>
        <w:t>Сущность и технология проектирования в социальной работе, нормативная</w:t>
      </w:r>
      <w:r w:rsidRPr="00396129">
        <w:rPr>
          <w:b/>
          <w:color w:val="000000"/>
          <w:sz w:val="24"/>
          <w:szCs w:val="24"/>
        </w:rPr>
        <w:t xml:space="preserve"> </w:t>
      </w:r>
      <w:r w:rsidRPr="00396129">
        <w:rPr>
          <w:b/>
          <w:bCs/>
          <w:color w:val="000000"/>
          <w:sz w:val="24"/>
          <w:szCs w:val="24"/>
        </w:rPr>
        <w:t>база, информационное обеспечение проектирования деятельности организаций, учреждений</w:t>
      </w:r>
      <w:r w:rsidRPr="00396129">
        <w:rPr>
          <w:b/>
          <w:color w:val="000000"/>
          <w:sz w:val="24"/>
          <w:szCs w:val="24"/>
        </w:rPr>
        <w:t xml:space="preserve"> </w:t>
      </w:r>
      <w:r w:rsidRPr="00396129">
        <w:rPr>
          <w:b/>
          <w:bCs/>
          <w:color w:val="000000"/>
          <w:sz w:val="24"/>
          <w:szCs w:val="24"/>
        </w:rPr>
        <w:t>и служб в области социальной работы</w:t>
      </w:r>
    </w:p>
    <w:p w:rsidR="00396129" w:rsidRDefault="00396129" w:rsidP="00A76E53">
      <w:pPr>
        <w:tabs>
          <w:tab w:val="left" w:pos="900"/>
        </w:tabs>
        <w:ind w:firstLine="709"/>
        <w:jc w:val="both"/>
        <w:rPr>
          <w:color w:val="000000"/>
          <w:sz w:val="24"/>
          <w:szCs w:val="24"/>
        </w:rPr>
      </w:pPr>
    </w:p>
    <w:p w:rsidR="00D8136A" w:rsidRPr="00396129" w:rsidRDefault="00396129" w:rsidP="0014507A">
      <w:pPr>
        <w:tabs>
          <w:tab w:val="left" w:pos="900"/>
        </w:tabs>
        <w:ind w:firstLine="709"/>
        <w:jc w:val="center"/>
        <w:rPr>
          <w:b/>
          <w:color w:val="000000"/>
          <w:sz w:val="24"/>
          <w:szCs w:val="24"/>
        </w:rPr>
      </w:pPr>
      <w:r>
        <w:rPr>
          <w:b/>
          <w:color w:val="000000"/>
          <w:sz w:val="24"/>
          <w:szCs w:val="24"/>
        </w:rPr>
        <w:t xml:space="preserve">Тема 4. </w:t>
      </w:r>
      <w:r w:rsidRPr="00396129">
        <w:rPr>
          <w:b/>
          <w:bCs/>
          <w:color w:val="000000"/>
          <w:sz w:val="24"/>
          <w:szCs w:val="24"/>
        </w:rPr>
        <w:t>Методологические основы социального проектирования</w:t>
      </w:r>
    </w:p>
    <w:p w:rsidR="00D8136A" w:rsidRPr="00BE7DF1" w:rsidRDefault="00396129" w:rsidP="00A76E53">
      <w:pPr>
        <w:tabs>
          <w:tab w:val="left" w:pos="900"/>
        </w:tabs>
        <w:ind w:firstLine="709"/>
        <w:jc w:val="both"/>
        <w:rPr>
          <w:color w:val="000000"/>
          <w:sz w:val="24"/>
          <w:szCs w:val="24"/>
        </w:rPr>
      </w:pPr>
      <w:r w:rsidRPr="00396129">
        <w:rPr>
          <w:color w:val="000000"/>
          <w:sz w:val="24"/>
          <w:szCs w:val="24"/>
        </w:rPr>
        <w:t>Социальное проектирование. Методологические основы. Характеристика социального проекта. Методология управления проектом</w:t>
      </w:r>
      <w:r>
        <w:rPr>
          <w:color w:val="000000"/>
          <w:sz w:val="24"/>
          <w:szCs w:val="24"/>
        </w:rPr>
        <w:t>.</w:t>
      </w:r>
      <w:r w:rsidR="004F0770">
        <w:rPr>
          <w:color w:val="000000"/>
          <w:sz w:val="24"/>
          <w:szCs w:val="24"/>
        </w:rPr>
        <w:t xml:space="preserve"> </w:t>
      </w:r>
      <w:r w:rsidR="00BE7DF1" w:rsidRPr="00BE7DF1">
        <w:rPr>
          <w:color w:val="000000"/>
          <w:sz w:val="24"/>
          <w:szCs w:val="24"/>
        </w:rPr>
        <w:t>Параметры, которые должны быть заложены в основу проекта по Смирнову Б.В.</w:t>
      </w:r>
    </w:p>
    <w:p w:rsidR="00D8136A" w:rsidRDefault="00D8136A" w:rsidP="00A76E53">
      <w:pPr>
        <w:tabs>
          <w:tab w:val="left" w:pos="900"/>
        </w:tabs>
        <w:ind w:firstLine="709"/>
        <w:jc w:val="both"/>
        <w:rPr>
          <w:color w:val="000000"/>
          <w:sz w:val="24"/>
          <w:szCs w:val="24"/>
        </w:rPr>
      </w:pPr>
    </w:p>
    <w:p w:rsidR="00723641" w:rsidRPr="00F32009" w:rsidRDefault="00396129" w:rsidP="0014507A">
      <w:pPr>
        <w:tabs>
          <w:tab w:val="left" w:pos="900"/>
        </w:tabs>
        <w:ind w:firstLine="709"/>
        <w:jc w:val="center"/>
        <w:rPr>
          <w:b/>
          <w:color w:val="000000"/>
          <w:sz w:val="24"/>
          <w:szCs w:val="24"/>
        </w:rPr>
      </w:pPr>
      <w:r>
        <w:rPr>
          <w:b/>
          <w:color w:val="000000"/>
          <w:sz w:val="24"/>
          <w:szCs w:val="24"/>
        </w:rPr>
        <w:t xml:space="preserve">Тема 5. </w:t>
      </w:r>
      <w:r w:rsidR="00A760CA">
        <w:rPr>
          <w:b/>
          <w:color w:val="000000"/>
          <w:sz w:val="24"/>
          <w:szCs w:val="24"/>
        </w:rPr>
        <w:t>Классификация социальных проектов</w:t>
      </w:r>
    </w:p>
    <w:p w:rsidR="00D8136A" w:rsidRPr="00EA40FB" w:rsidRDefault="00EA40FB" w:rsidP="00A76E53">
      <w:pPr>
        <w:tabs>
          <w:tab w:val="left" w:pos="900"/>
        </w:tabs>
        <w:ind w:firstLine="709"/>
        <w:jc w:val="both"/>
        <w:rPr>
          <w:color w:val="000000"/>
          <w:sz w:val="24"/>
          <w:szCs w:val="24"/>
        </w:rPr>
      </w:pPr>
      <w:r w:rsidRPr="00EA40FB">
        <w:rPr>
          <w:color w:val="000000"/>
          <w:sz w:val="24"/>
          <w:szCs w:val="24"/>
        </w:rPr>
        <w:t>Методы и виды социального проектирования. Классификация видов проектов. Виды проектирования: малый проект, мегапроект, международный, межгосударственный, федеральный, региональный, отраслевой, межотраслевой, местный, технический, научно-технический, экономический, социальный, социально-экономический, экологический, производственный, маркетинговый, рекламный, инвестиционный, комплексный, краткосрочный, среднесрочный, долгосрочный.</w:t>
      </w:r>
    </w:p>
    <w:p w:rsidR="00F32009" w:rsidRDefault="00F32009" w:rsidP="00A76E53">
      <w:pPr>
        <w:tabs>
          <w:tab w:val="left" w:pos="900"/>
        </w:tabs>
        <w:ind w:firstLine="709"/>
        <w:jc w:val="both"/>
        <w:rPr>
          <w:color w:val="000000"/>
          <w:sz w:val="24"/>
          <w:szCs w:val="24"/>
        </w:rPr>
      </w:pPr>
    </w:p>
    <w:p w:rsidR="00BD165E" w:rsidRPr="00EA40FB" w:rsidRDefault="00AD3C5A" w:rsidP="0014507A">
      <w:pPr>
        <w:tabs>
          <w:tab w:val="left" w:pos="900"/>
        </w:tabs>
        <w:ind w:firstLine="709"/>
        <w:jc w:val="center"/>
        <w:rPr>
          <w:b/>
          <w:color w:val="000000"/>
          <w:sz w:val="24"/>
          <w:szCs w:val="24"/>
        </w:rPr>
      </w:pPr>
      <w:r w:rsidRPr="00AD3C5A">
        <w:rPr>
          <w:b/>
          <w:color w:val="000000"/>
          <w:sz w:val="24"/>
          <w:szCs w:val="24"/>
        </w:rPr>
        <w:t>Тема 6</w:t>
      </w:r>
      <w:r w:rsidRPr="00EA40FB">
        <w:rPr>
          <w:b/>
          <w:color w:val="000000"/>
          <w:sz w:val="24"/>
          <w:szCs w:val="24"/>
        </w:rPr>
        <w:t xml:space="preserve">. </w:t>
      </w:r>
      <w:r w:rsidR="00EA40FB" w:rsidRPr="00EA40FB">
        <w:rPr>
          <w:b/>
          <w:color w:val="000000"/>
          <w:sz w:val="24"/>
          <w:szCs w:val="24"/>
        </w:rPr>
        <w:t>Сферы и перспективные проблемы социального проектирования</w:t>
      </w:r>
    </w:p>
    <w:p w:rsidR="00F32009" w:rsidRPr="00BD165E" w:rsidRDefault="00BD165E" w:rsidP="00A76E53">
      <w:pPr>
        <w:tabs>
          <w:tab w:val="left" w:pos="900"/>
        </w:tabs>
        <w:ind w:firstLine="709"/>
        <w:jc w:val="both"/>
        <w:rPr>
          <w:color w:val="000000"/>
          <w:sz w:val="24"/>
          <w:szCs w:val="24"/>
        </w:rPr>
      </w:pPr>
      <w:r w:rsidRPr="00BD165E">
        <w:rPr>
          <w:color w:val="000000"/>
          <w:sz w:val="24"/>
          <w:szCs w:val="24"/>
        </w:rPr>
        <w:t>Основные понятия прогнозирования, проектирования и моделирования социальных процессов и явлений. Объективность и полезность прогнозирования, проектирования и моделирования. Социальное планирование как единство познавательной и общественно-преобразовательной деятельности</w:t>
      </w:r>
    </w:p>
    <w:p w:rsidR="00F32009" w:rsidRPr="00DB4963" w:rsidRDefault="00F32009" w:rsidP="00A76E53">
      <w:pPr>
        <w:tabs>
          <w:tab w:val="left" w:pos="900"/>
        </w:tabs>
        <w:ind w:firstLine="709"/>
        <w:jc w:val="both"/>
        <w:rPr>
          <w:color w:val="000000"/>
          <w:sz w:val="24"/>
          <w:szCs w:val="24"/>
        </w:rPr>
      </w:pPr>
    </w:p>
    <w:p w:rsidR="009F330A" w:rsidRPr="007D070F" w:rsidRDefault="00723641" w:rsidP="009F330A">
      <w:pPr>
        <w:tabs>
          <w:tab w:val="left" w:pos="900"/>
        </w:tabs>
        <w:ind w:firstLine="709"/>
        <w:jc w:val="center"/>
        <w:rPr>
          <w:b/>
          <w:color w:val="000000"/>
          <w:sz w:val="24"/>
          <w:szCs w:val="24"/>
        </w:rPr>
      </w:pPr>
      <w:r>
        <w:rPr>
          <w:b/>
          <w:color w:val="000000"/>
          <w:sz w:val="24"/>
          <w:szCs w:val="24"/>
        </w:rPr>
        <w:t xml:space="preserve">Раздел  </w:t>
      </w:r>
      <w:r w:rsidR="00EA40FB">
        <w:rPr>
          <w:b/>
          <w:color w:val="000000"/>
          <w:sz w:val="24"/>
          <w:szCs w:val="24"/>
          <w:lang w:val="en-US"/>
        </w:rPr>
        <w:t>I</w:t>
      </w:r>
      <w:r>
        <w:rPr>
          <w:b/>
          <w:color w:val="000000"/>
          <w:sz w:val="24"/>
          <w:szCs w:val="24"/>
        </w:rPr>
        <w:t>I</w:t>
      </w:r>
      <w:r w:rsidR="009F330A" w:rsidRPr="009F330A">
        <w:rPr>
          <w:b/>
          <w:color w:val="000000"/>
          <w:sz w:val="24"/>
          <w:szCs w:val="24"/>
        </w:rPr>
        <w:t>I.</w:t>
      </w:r>
      <w:r w:rsidR="00EA40FB">
        <w:rPr>
          <w:b/>
          <w:color w:val="000000"/>
          <w:sz w:val="24"/>
          <w:szCs w:val="24"/>
        </w:rPr>
        <w:t xml:space="preserve"> </w:t>
      </w:r>
      <w:r w:rsidR="007D070F" w:rsidRPr="007D070F">
        <w:rPr>
          <w:b/>
          <w:bCs/>
          <w:color w:val="000000"/>
          <w:sz w:val="24"/>
          <w:szCs w:val="24"/>
        </w:rPr>
        <w:t>Технологические проблемы моделирования в социальной работе: виды,</w:t>
      </w:r>
      <w:r w:rsidR="007D070F" w:rsidRPr="007D070F">
        <w:rPr>
          <w:b/>
          <w:color w:val="000000"/>
          <w:sz w:val="24"/>
          <w:szCs w:val="24"/>
        </w:rPr>
        <w:t xml:space="preserve"> </w:t>
      </w:r>
      <w:r w:rsidR="007D070F" w:rsidRPr="007D070F">
        <w:rPr>
          <w:b/>
          <w:bCs/>
          <w:color w:val="000000"/>
          <w:sz w:val="24"/>
          <w:szCs w:val="24"/>
        </w:rPr>
        <w:t>методы, пути и средства апробации</w:t>
      </w:r>
      <w:r w:rsidR="00EA40FB" w:rsidRPr="007D070F">
        <w:rPr>
          <w:b/>
          <w:color w:val="000000"/>
          <w:sz w:val="24"/>
          <w:szCs w:val="24"/>
        </w:rPr>
        <w:t xml:space="preserve"> </w:t>
      </w:r>
    </w:p>
    <w:p w:rsidR="009F330A" w:rsidRPr="009F330A" w:rsidRDefault="009F330A" w:rsidP="009F330A">
      <w:pPr>
        <w:tabs>
          <w:tab w:val="left" w:pos="900"/>
        </w:tabs>
        <w:ind w:firstLine="709"/>
        <w:jc w:val="center"/>
        <w:rPr>
          <w:b/>
          <w:color w:val="000000"/>
          <w:sz w:val="24"/>
          <w:szCs w:val="24"/>
        </w:rPr>
      </w:pPr>
    </w:p>
    <w:p w:rsidR="00927934" w:rsidRPr="00C07989" w:rsidRDefault="009F330A" w:rsidP="00C07989">
      <w:pPr>
        <w:tabs>
          <w:tab w:val="left" w:pos="900"/>
        </w:tabs>
        <w:ind w:firstLine="709"/>
        <w:jc w:val="center"/>
        <w:rPr>
          <w:b/>
          <w:bCs/>
          <w:color w:val="000000"/>
          <w:sz w:val="24"/>
          <w:szCs w:val="24"/>
        </w:rPr>
      </w:pPr>
      <w:r>
        <w:rPr>
          <w:b/>
          <w:bCs/>
          <w:color w:val="000000"/>
          <w:sz w:val="24"/>
          <w:szCs w:val="24"/>
        </w:rPr>
        <w:t>Тема 7</w:t>
      </w:r>
      <w:r w:rsidR="00763179" w:rsidRPr="00465E98">
        <w:rPr>
          <w:b/>
          <w:bCs/>
          <w:color w:val="000000"/>
          <w:sz w:val="24"/>
          <w:szCs w:val="24"/>
        </w:rPr>
        <w:t xml:space="preserve">. </w:t>
      </w:r>
      <w:r w:rsidR="007D070F" w:rsidRPr="007D070F">
        <w:rPr>
          <w:b/>
          <w:color w:val="000000"/>
          <w:sz w:val="24"/>
          <w:szCs w:val="24"/>
        </w:rPr>
        <w:t>Сущность социального моделирования</w:t>
      </w:r>
    </w:p>
    <w:p w:rsidR="00D80E46" w:rsidRPr="00BD165E" w:rsidRDefault="007D070F" w:rsidP="00BD165E">
      <w:pPr>
        <w:tabs>
          <w:tab w:val="left" w:pos="900"/>
        </w:tabs>
        <w:ind w:firstLine="709"/>
        <w:rPr>
          <w:b/>
          <w:bCs/>
          <w:color w:val="000000"/>
          <w:sz w:val="24"/>
          <w:szCs w:val="24"/>
        </w:rPr>
      </w:pPr>
      <w:r w:rsidRPr="00BD165E">
        <w:rPr>
          <w:color w:val="000000"/>
          <w:sz w:val="24"/>
          <w:szCs w:val="24"/>
        </w:rPr>
        <w:t>Моделирование как метод научного познания. Виды и функции моделей и моделирования. Требования, предъявляемые к моделям. Классификация моделей в социальной сфере</w:t>
      </w:r>
      <w:r w:rsidR="00BD165E">
        <w:rPr>
          <w:color w:val="000000"/>
          <w:sz w:val="24"/>
          <w:szCs w:val="24"/>
        </w:rPr>
        <w:t>.</w:t>
      </w:r>
    </w:p>
    <w:p w:rsidR="00D80E46" w:rsidRDefault="00D80E46" w:rsidP="006D465A">
      <w:pPr>
        <w:tabs>
          <w:tab w:val="left" w:pos="900"/>
        </w:tabs>
        <w:ind w:firstLine="709"/>
        <w:jc w:val="center"/>
        <w:rPr>
          <w:b/>
          <w:bCs/>
          <w:color w:val="000000"/>
          <w:sz w:val="24"/>
          <w:szCs w:val="24"/>
        </w:rPr>
      </w:pPr>
    </w:p>
    <w:p w:rsidR="00D03C5A" w:rsidRPr="004F0770" w:rsidRDefault="00EB77D9" w:rsidP="00C07989">
      <w:pPr>
        <w:tabs>
          <w:tab w:val="left" w:pos="900"/>
        </w:tabs>
        <w:ind w:firstLine="709"/>
        <w:jc w:val="center"/>
        <w:rPr>
          <w:b/>
          <w:bCs/>
          <w:color w:val="000000"/>
          <w:sz w:val="24"/>
          <w:szCs w:val="24"/>
        </w:rPr>
      </w:pPr>
      <w:r>
        <w:rPr>
          <w:b/>
          <w:bCs/>
          <w:color w:val="000000"/>
          <w:sz w:val="24"/>
          <w:szCs w:val="24"/>
        </w:rPr>
        <w:t xml:space="preserve">Тема 8. </w:t>
      </w:r>
      <w:r w:rsidR="00BD165E" w:rsidRPr="00BD165E">
        <w:rPr>
          <w:b/>
          <w:bCs/>
          <w:color w:val="000000"/>
          <w:sz w:val="24"/>
          <w:szCs w:val="24"/>
        </w:rPr>
        <w:t>Полезность как форма рационального проектирования,</w:t>
      </w:r>
      <w:r w:rsidR="00BD165E" w:rsidRPr="00BD165E">
        <w:rPr>
          <w:b/>
          <w:color w:val="000000"/>
          <w:sz w:val="24"/>
          <w:szCs w:val="24"/>
        </w:rPr>
        <w:t xml:space="preserve"> </w:t>
      </w:r>
      <w:r w:rsidR="00BD165E" w:rsidRPr="00BD165E">
        <w:rPr>
          <w:b/>
          <w:bCs/>
          <w:color w:val="000000"/>
          <w:sz w:val="24"/>
          <w:szCs w:val="24"/>
        </w:rPr>
        <w:t>прогнозирования и моделирования в социальной работе</w:t>
      </w:r>
    </w:p>
    <w:p w:rsidR="00BD165E" w:rsidRPr="00777D38" w:rsidRDefault="004F0770" w:rsidP="004F0770">
      <w:pPr>
        <w:tabs>
          <w:tab w:val="left" w:pos="900"/>
        </w:tabs>
        <w:ind w:firstLine="709"/>
        <w:jc w:val="both"/>
        <w:rPr>
          <w:color w:val="000000"/>
          <w:sz w:val="24"/>
          <w:szCs w:val="24"/>
        </w:rPr>
      </w:pPr>
      <w:r w:rsidRPr="00777D38">
        <w:rPr>
          <w:color w:val="000000"/>
          <w:sz w:val="24"/>
          <w:szCs w:val="24"/>
        </w:rPr>
        <w:t xml:space="preserve">Системно-функциональный подход к моделированию.  Моделирование управленческого решения в социальной сфере.  </w:t>
      </w:r>
      <w:r w:rsidR="00777D38" w:rsidRPr="00777D38">
        <w:rPr>
          <w:color w:val="000000"/>
          <w:sz w:val="24"/>
          <w:szCs w:val="24"/>
        </w:rPr>
        <w:t>Критерии прогрессивности модели в социальной рабо</w:t>
      </w:r>
      <w:r w:rsidR="00777D38">
        <w:rPr>
          <w:color w:val="000000"/>
          <w:sz w:val="24"/>
          <w:szCs w:val="24"/>
        </w:rPr>
        <w:t>те по Б.В. Смир</w:t>
      </w:r>
      <w:r w:rsidR="00777D38" w:rsidRPr="00777D38">
        <w:rPr>
          <w:color w:val="000000"/>
          <w:sz w:val="24"/>
          <w:szCs w:val="24"/>
        </w:rPr>
        <w:t xml:space="preserve">нову. </w:t>
      </w:r>
      <w:r w:rsidRPr="00777D38">
        <w:rPr>
          <w:color w:val="000000"/>
          <w:sz w:val="24"/>
          <w:szCs w:val="24"/>
        </w:rPr>
        <w:t>Алгоритм и технологии моделирования управления. Полезность как форма рационального моделирования в социальной работе.</w:t>
      </w:r>
    </w:p>
    <w:p w:rsidR="00BD165E" w:rsidRDefault="00BD165E" w:rsidP="001E631F">
      <w:pPr>
        <w:tabs>
          <w:tab w:val="left" w:pos="900"/>
        </w:tabs>
        <w:rPr>
          <w:color w:val="000000"/>
          <w:sz w:val="24"/>
          <w:szCs w:val="24"/>
        </w:rPr>
      </w:pPr>
    </w:p>
    <w:p w:rsidR="00795850" w:rsidRPr="00C07989" w:rsidRDefault="00763179" w:rsidP="00C07989">
      <w:pPr>
        <w:tabs>
          <w:tab w:val="left" w:pos="900"/>
        </w:tabs>
        <w:ind w:firstLine="709"/>
        <w:jc w:val="center"/>
        <w:rPr>
          <w:b/>
          <w:color w:val="000000"/>
          <w:sz w:val="24"/>
          <w:szCs w:val="24"/>
        </w:rPr>
      </w:pPr>
      <w:r w:rsidRPr="00795850">
        <w:rPr>
          <w:b/>
          <w:bCs/>
          <w:color w:val="000000"/>
          <w:sz w:val="24"/>
          <w:szCs w:val="24"/>
        </w:rPr>
        <w:t xml:space="preserve">Тема </w:t>
      </w:r>
      <w:r w:rsidR="00EE3491">
        <w:rPr>
          <w:b/>
          <w:bCs/>
          <w:color w:val="000000"/>
          <w:sz w:val="24"/>
          <w:szCs w:val="24"/>
        </w:rPr>
        <w:t>9</w:t>
      </w:r>
      <w:r w:rsidRPr="00FE2CD8">
        <w:rPr>
          <w:b/>
          <w:bCs/>
          <w:i/>
          <w:iCs/>
          <w:color w:val="000000"/>
          <w:sz w:val="24"/>
          <w:szCs w:val="24"/>
        </w:rPr>
        <w:t xml:space="preserve">. </w:t>
      </w:r>
      <w:r w:rsidR="00F90874" w:rsidRPr="00F90874">
        <w:rPr>
          <w:b/>
          <w:color w:val="000000"/>
          <w:sz w:val="24"/>
          <w:szCs w:val="24"/>
        </w:rPr>
        <w:t>Социальное планирование как единство познавательной и общественно-преобразовательной деятельности</w:t>
      </w:r>
    </w:p>
    <w:p w:rsidR="00EE3491" w:rsidRDefault="00077541" w:rsidP="00A76E53">
      <w:pPr>
        <w:tabs>
          <w:tab w:val="left" w:pos="900"/>
        </w:tabs>
        <w:ind w:firstLine="709"/>
        <w:jc w:val="both"/>
        <w:rPr>
          <w:color w:val="000000"/>
          <w:sz w:val="24"/>
          <w:szCs w:val="24"/>
        </w:rPr>
      </w:pPr>
      <w:r w:rsidRPr="00077541">
        <w:rPr>
          <w:color w:val="000000"/>
          <w:sz w:val="24"/>
          <w:szCs w:val="24"/>
        </w:rPr>
        <w:lastRenderedPageBreak/>
        <w:t xml:space="preserve">Закон «Об основах социального обслуживания граждан в РФ» ФЗ №442 от 28 декабря 2013 г. как </w:t>
      </w:r>
      <w:r w:rsidR="00EE3491">
        <w:rPr>
          <w:color w:val="000000"/>
          <w:sz w:val="24"/>
          <w:szCs w:val="24"/>
        </w:rPr>
        <w:t>основа социальной работы.</w:t>
      </w:r>
    </w:p>
    <w:p w:rsidR="00077541" w:rsidRDefault="00077541" w:rsidP="00C07989">
      <w:pPr>
        <w:tabs>
          <w:tab w:val="left" w:pos="900"/>
        </w:tabs>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43D08" w:rsidRPr="00F01559" w:rsidRDefault="00A43D08" w:rsidP="00F01559">
      <w:pPr>
        <w:widowControl/>
        <w:autoSpaceDE/>
        <w:autoSpaceDN/>
        <w:adjustRightInd/>
        <w:ind w:firstLine="708"/>
        <w:jc w:val="both"/>
        <w:rPr>
          <w:spacing w:val="-3"/>
          <w:sz w:val="24"/>
          <w:szCs w:val="24"/>
          <w:lang w:eastAsia="en-US"/>
        </w:rPr>
      </w:pPr>
      <w:r w:rsidRPr="00A43D08">
        <w:rPr>
          <w:color w:val="000000"/>
          <w:sz w:val="24"/>
          <w:szCs w:val="24"/>
        </w:rPr>
        <w:t>Методические указания  для обучающихся по освоению дисциплины «Социальное проектирование и моделирование в</w:t>
      </w:r>
      <w:r w:rsidR="00C07989">
        <w:rPr>
          <w:color w:val="000000"/>
          <w:sz w:val="24"/>
          <w:szCs w:val="24"/>
        </w:rPr>
        <w:t xml:space="preserve"> социальной работе»/ </w:t>
      </w:r>
      <w:r w:rsidR="00F01559">
        <w:rPr>
          <w:spacing w:val="-3"/>
          <w:sz w:val="24"/>
          <w:szCs w:val="24"/>
          <w:lang w:eastAsia="en-US"/>
        </w:rPr>
        <w:t>И.А. Костюк</w:t>
      </w:r>
      <w:r w:rsidRPr="00F01559">
        <w:rPr>
          <w:color w:val="000000"/>
          <w:sz w:val="24"/>
          <w:szCs w:val="24"/>
        </w:rPr>
        <w:t>. – Омск: Изд-во Ом</w:t>
      </w:r>
      <w:r w:rsidR="00382099" w:rsidRPr="00F01559">
        <w:rPr>
          <w:color w:val="000000"/>
          <w:sz w:val="24"/>
          <w:szCs w:val="24"/>
        </w:rPr>
        <w:t>ской гуманитарной академии, 202</w:t>
      </w:r>
      <w:r w:rsidR="001973B9">
        <w:rPr>
          <w:color w:val="000000"/>
          <w:sz w:val="24"/>
          <w:szCs w:val="24"/>
        </w:rPr>
        <w:t>2</w:t>
      </w:r>
      <w:r w:rsidRPr="00F01559">
        <w:rPr>
          <w:color w:val="000000"/>
          <w:sz w:val="24"/>
          <w:szCs w:val="24"/>
        </w:rPr>
        <w:t>. – 23 с.</w:t>
      </w:r>
    </w:p>
    <w:p w:rsidR="002A55F9" w:rsidRPr="0026325C" w:rsidRDefault="002A55F9" w:rsidP="002A55F9">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A55F9" w:rsidRPr="00084210" w:rsidRDefault="002A55F9" w:rsidP="002A55F9">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A55F9" w:rsidRPr="00084210" w:rsidRDefault="002A55F9" w:rsidP="002A55F9">
      <w:pPr>
        <w:pStyle w:val="a4"/>
        <w:numPr>
          <w:ilvl w:val="0"/>
          <w:numId w:val="4"/>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E631F" w:rsidRDefault="001E631F" w:rsidP="00705FB5">
      <w:pPr>
        <w:ind w:firstLine="709"/>
        <w:jc w:val="both"/>
        <w:rPr>
          <w:rFonts w:eastAsia="Calibri"/>
          <w:b/>
          <w:color w:val="000000"/>
          <w:sz w:val="24"/>
          <w:szCs w:val="24"/>
        </w:rPr>
      </w:pPr>
    </w:p>
    <w:p w:rsidR="00785842" w:rsidRPr="00793E1B" w:rsidRDefault="001E631F"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F17B7" w:rsidRPr="00EF17B7" w:rsidRDefault="00EF17B7" w:rsidP="000E62EB">
      <w:pPr>
        <w:rPr>
          <w:b/>
          <w:sz w:val="24"/>
          <w:szCs w:val="24"/>
        </w:rPr>
      </w:pPr>
    </w:p>
    <w:p w:rsidR="00443A83" w:rsidRDefault="00EF17B7" w:rsidP="00EF2385">
      <w:pPr>
        <w:jc w:val="center"/>
        <w:rPr>
          <w:b/>
          <w:bCs/>
          <w:sz w:val="24"/>
          <w:szCs w:val="24"/>
        </w:rPr>
      </w:pPr>
      <w:r w:rsidRPr="00EF17B7">
        <w:rPr>
          <w:b/>
          <w:bCs/>
          <w:sz w:val="24"/>
          <w:szCs w:val="24"/>
        </w:rPr>
        <w:t>Основная</w:t>
      </w:r>
      <w:r w:rsidR="002A55F9">
        <w:rPr>
          <w:b/>
          <w:bCs/>
          <w:sz w:val="24"/>
          <w:szCs w:val="24"/>
        </w:rPr>
        <w:t>:</w:t>
      </w:r>
    </w:p>
    <w:p w:rsidR="00EF2385" w:rsidRPr="00833EF1" w:rsidRDefault="00833EF1" w:rsidP="00EF2385">
      <w:pPr>
        <w:jc w:val="both"/>
        <w:rPr>
          <w:sz w:val="24"/>
          <w:szCs w:val="24"/>
          <w:shd w:val="clear" w:color="auto" w:fill="FFFFFF"/>
        </w:rPr>
      </w:pPr>
      <w:r>
        <w:rPr>
          <w:bCs/>
          <w:sz w:val="24"/>
          <w:szCs w:val="24"/>
        </w:rPr>
        <w:t xml:space="preserve">1. </w:t>
      </w:r>
      <w:r w:rsidRPr="00833EF1">
        <w:rPr>
          <w:iCs/>
          <w:sz w:val="24"/>
          <w:szCs w:val="24"/>
        </w:rPr>
        <w:t xml:space="preserve">Антохонова, И. В. </w:t>
      </w:r>
      <w:r w:rsidRPr="00833EF1">
        <w:rPr>
          <w:sz w:val="24"/>
          <w:szCs w:val="24"/>
          <w:shd w:val="clear" w:color="auto" w:fill="FFFFFF"/>
        </w:rPr>
        <w:t>Методы прогнозирования социально-экономических процессов : учеб. пособие для вузов / И. В. Антохонова. — 2-е изд., испр. и доп.</w:t>
      </w:r>
      <w:r w:rsidR="008140F2">
        <w:rPr>
          <w:sz w:val="24"/>
          <w:szCs w:val="24"/>
          <w:shd w:val="clear" w:color="auto" w:fill="FFFFFF"/>
        </w:rPr>
        <w:t xml:space="preserve"> — М. : Издательство Юрайт, 201</w:t>
      </w:r>
      <w:r w:rsidR="00F01559">
        <w:rPr>
          <w:sz w:val="24"/>
          <w:szCs w:val="24"/>
          <w:shd w:val="clear" w:color="auto" w:fill="FFFFFF"/>
        </w:rPr>
        <w:t>9</w:t>
      </w:r>
      <w:r w:rsidRPr="00833EF1">
        <w:rPr>
          <w:sz w:val="24"/>
          <w:szCs w:val="24"/>
          <w:shd w:val="clear" w:color="auto" w:fill="FFFFFF"/>
        </w:rPr>
        <w:t xml:space="preserve">. — 213 с. — (Серия : Университеты России). — ISBN 978-5-534-04096-8. - </w:t>
      </w:r>
      <w:hyperlink r:id="rId8" w:history="1">
        <w:r w:rsidR="00E50AE2">
          <w:rPr>
            <w:rStyle w:val="a8"/>
            <w:sz w:val="24"/>
            <w:szCs w:val="24"/>
            <w:shd w:val="clear" w:color="auto" w:fill="FFFFFF"/>
          </w:rPr>
          <w:t>https://biblio-online.ru/viewer/metody-prognozirovaniya-socialno-ekonomicheskih-processov-444126</w:t>
        </w:r>
      </w:hyperlink>
      <w:r w:rsidR="00382099">
        <w:rPr>
          <w:sz w:val="24"/>
          <w:szCs w:val="24"/>
          <w:shd w:val="clear" w:color="auto" w:fill="FFFFFF"/>
        </w:rPr>
        <w:t xml:space="preserve"> </w:t>
      </w:r>
    </w:p>
    <w:p w:rsidR="00EF2385" w:rsidRPr="00C07989" w:rsidRDefault="002A55F9" w:rsidP="00C07989">
      <w:pPr>
        <w:jc w:val="both"/>
        <w:rPr>
          <w:bCs/>
          <w:sz w:val="24"/>
          <w:szCs w:val="24"/>
        </w:rPr>
      </w:pPr>
      <w:r>
        <w:rPr>
          <w:sz w:val="24"/>
          <w:szCs w:val="24"/>
          <w:shd w:val="clear" w:color="auto" w:fill="FFFFFF"/>
        </w:rPr>
        <w:t>2</w:t>
      </w:r>
      <w:r w:rsidR="00833EF1" w:rsidRPr="00833EF1">
        <w:rPr>
          <w:sz w:val="24"/>
          <w:szCs w:val="24"/>
          <w:shd w:val="clear" w:color="auto" w:fill="FFFFFF"/>
        </w:rPr>
        <w:t>.</w:t>
      </w:r>
      <w:r w:rsidR="00833EF1" w:rsidRPr="00833EF1">
        <w:rPr>
          <w:iCs/>
          <w:sz w:val="24"/>
          <w:szCs w:val="24"/>
        </w:rPr>
        <w:t xml:space="preserve"> Светуньков, И. С. </w:t>
      </w:r>
      <w:r w:rsidR="00833EF1" w:rsidRPr="00833EF1">
        <w:rPr>
          <w:sz w:val="24"/>
          <w:szCs w:val="24"/>
          <w:shd w:val="clear" w:color="auto" w:fill="FFFFFF"/>
        </w:rPr>
        <w:t>Методы социально-экономического прогнозирования в 2 т. Т. 2 модели и методы : учебник и практикум для академического бакалавриата / И. С. Светуньков, С. Г. Светуньков.</w:t>
      </w:r>
      <w:r w:rsidR="008140F2">
        <w:rPr>
          <w:sz w:val="24"/>
          <w:szCs w:val="24"/>
          <w:shd w:val="clear" w:color="auto" w:fill="FFFFFF"/>
        </w:rPr>
        <w:t xml:space="preserve"> — М. : Издательство Юрайт, 201</w:t>
      </w:r>
      <w:r w:rsidR="00F01559">
        <w:rPr>
          <w:sz w:val="24"/>
          <w:szCs w:val="24"/>
          <w:shd w:val="clear" w:color="auto" w:fill="FFFFFF"/>
        </w:rPr>
        <w:t>9</w:t>
      </w:r>
      <w:r w:rsidR="00833EF1" w:rsidRPr="00833EF1">
        <w:rPr>
          <w:sz w:val="24"/>
          <w:szCs w:val="24"/>
          <w:shd w:val="clear" w:color="auto" w:fill="FFFFFF"/>
        </w:rPr>
        <w:t xml:space="preserve">. — 447 с. — (Серия : Бакалавр. Академический курс). — ISBN 978-5-534-02804-1. - </w:t>
      </w:r>
      <w:hyperlink r:id="rId9" w:history="1">
        <w:r w:rsidR="00E50AE2">
          <w:rPr>
            <w:rStyle w:val="a8"/>
            <w:sz w:val="24"/>
            <w:szCs w:val="24"/>
            <w:shd w:val="clear" w:color="auto" w:fill="FFFFFF"/>
          </w:rPr>
          <w:t>https://biblio-online.ru/viewer/metody-socialno-ekonomicheskogo-prognozirovaniya-v-2-t-t-2-modeli-i-metody-433072</w:t>
        </w:r>
      </w:hyperlink>
      <w:r w:rsidR="00382099">
        <w:rPr>
          <w:sz w:val="24"/>
          <w:szCs w:val="24"/>
          <w:shd w:val="clear" w:color="auto" w:fill="FFFFFF"/>
        </w:rPr>
        <w:t xml:space="preserve"> </w:t>
      </w:r>
    </w:p>
    <w:p w:rsidR="00EF17B7" w:rsidRPr="00EF17B7" w:rsidRDefault="00EF17B7" w:rsidP="00EF17B7">
      <w:pPr>
        <w:jc w:val="center"/>
        <w:rPr>
          <w:b/>
          <w:bCs/>
          <w:sz w:val="24"/>
          <w:szCs w:val="24"/>
        </w:rPr>
      </w:pPr>
      <w:r w:rsidRPr="00EF17B7">
        <w:rPr>
          <w:b/>
          <w:bCs/>
          <w:sz w:val="24"/>
          <w:szCs w:val="24"/>
        </w:rPr>
        <w:t>Дополнительная</w:t>
      </w:r>
      <w:r w:rsidR="002A55F9">
        <w:rPr>
          <w:b/>
          <w:bCs/>
          <w:sz w:val="24"/>
          <w:szCs w:val="24"/>
        </w:rPr>
        <w:t>:</w:t>
      </w:r>
    </w:p>
    <w:p w:rsidR="000F66CC" w:rsidRPr="002A55F9" w:rsidRDefault="00EF17B7" w:rsidP="00382099">
      <w:pPr>
        <w:jc w:val="both"/>
        <w:rPr>
          <w:sz w:val="24"/>
          <w:szCs w:val="24"/>
          <w:shd w:val="clear" w:color="auto" w:fill="FFFFFF"/>
        </w:rPr>
      </w:pPr>
      <w:r w:rsidRPr="00EF17B7">
        <w:rPr>
          <w:color w:val="000000"/>
          <w:sz w:val="24"/>
          <w:szCs w:val="24"/>
          <w:shd w:val="clear" w:color="auto" w:fill="FFFFFF"/>
        </w:rPr>
        <w:t>1.</w:t>
      </w:r>
      <w:r w:rsidR="000F66CC">
        <w:rPr>
          <w:color w:val="000000"/>
          <w:sz w:val="24"/>
          <w:szCs w:val="24"/>
          <w:shd w:val="clear" w:color="auto" w:fill="FFFFFF"/>
        </w:rPr>
        <w:t xml:space="preserve"> </w:t>
      </w:r>
      <w:r w:rsidR="00382099" w:rsidRPr="00382099">
        <w:rPr>
          <w:color w:val="000000"/>
          <w:sz w:val="24"/>
          <w:szCs w:val="24"/>
          <w:shd w:val="clear" w:color="auto" w:fill="FFFFFF"/>
        </w:rPr>
        <w:t xml:space="preserve">Психолого-социальная работа в современном обществе. Проблемы и решения : сборник материалов международной научно-практической конференции, 24 –25 апреля 2014 г. / А. С. Андреев, Е. В. Черный, Е. П. Бармина [и др.] ; под редакцией Ю. П. Платонов. — Санкт-Петербург : Санкт-Петербургский государственный институт психологии и социальной работы, 2014. — 448 c. — ISBN 978-5-4469-0289-7. — Текст : электронный // Электронно-библиотечная система IPR BOOKS : [сайт]. — URL: </w:t>
      </w:r>
      <w:hyperlink r:id="rId10" w:history="1">
        <w:r w:rsidR="00E50AE2">
          <w:rPr>
            <w:rStyle w:val="a8"/>
            <w:sz w:val="24"/>
            <w:szCs w:val="24"/>
            <w:shd w:val="clear" w:color="auto" w:fill="FFFFFF"/>
          </w:rPr>
          <w:t>http://www.iprbookshop.ru/23321.html</w:t>
        </w:r>
      </w:hyperlink>
      <w:r w:rsidR="00382099">
        <w:rPr>
          <w:color w:val="000000"/>
          <w:sz w:val="24"/>
          <w:szCs w:val="24"/>
          <w:shd w:val="clear" w:color="auto" w:fill="FFFFFF"/>
        </w:rPr>
        <w:t xml:space="preserve"> </w:t>
      </w:r>
    </w:p>
    <w:p w:rsidR="000F66CC" w:rsidRDefault="000F66CC" w:rsidP="002A55F9">
      <w:pPr>
        <w:rPr>
          <w:sz w:val="24"/>
          <w:szCs w:val="24"/>
          <w:shd w:val="clear" w:color="auto" w:fill="FFFFFF"/>
        </w:rPr>
      </w:pPr>
      <w:r w:rsidRPr="002A55F9">
        <w:rPr>
          <w:sz w:val="24"/>
          <w:szCs w:val="24"/>
          <w:shd w:val="clear" w:color="auto" w:fill="FFFFFF"/>
        </w:rPr>
        <w:t>2</w:t>
      </w:r>
      <w:r>
        <w:rPr>
          <w:color w:val="000000"/>
          <w:sz w:val="24"/>
          <w:szCs w:val="24"/>
          <w:shd w:val="clear" w:color="auto" w:fill="FFFFFF"/>
        </w:rPr>
        <w:t xml:space="preserve">. </w:t>
      </w:r>
      <w:r w:rsidR="00382099" w:rsidRPr="00382099">
        <w:rPr>
          <w:iCs/>
          <w:sz w:val="24"/>
          <w:szCs w:val="24"/>
          <w:shd w:val="clear" w:color="auto" w:fill="FFFFFF"/>
        </w:rPr>
        <w:t xml:space="preserve">Казакевич, Т. А.  Организация и планирование деятельности предприятий сервиса : учебное пособие для вузов / Т. А. Казакевич. — 2-е изд., доп. — Москва : Издательство Юрайт, 2018. — 185 с. — (Университеты России). — ISBN 978-5-534-00107-5. — Текст : электронный // ЭБС Юрайт [сайт]. — URL: </w:t>
      </w:r>
      <w:hyperlink r:id="rId11" w:history="1">
        <w:r w:rsidR="00E50AE2">
          <w:rPr>
            <w:rStyle w:val="a8"/>
            <w:iCs/>
            <w:sz w:val="24"/>
            <w:szCs w:val="24"/>
            <w:shd w:val="clear" w:color="auto" w:fill="FFFFFF"/>
          </w:rPr>
          <w:t>https://urait.ru/bcode/414924</w:t>
        </w:r>
      </w:hyperlink>
      <w:r w:rsidR="00382099">
        <w:rPr>
          <w:iCs/>
          <w:sz w:val="24"/>
          <w:szCs w:val="24"/>
          <w:shd w:val="clear" w:color="auto" w:fill="FFFFFF"/>
        </w:rPr>
        <w:t xml:space="preserve"> </w:t>
      </w:r>
    </w:p>
    <w:p w:rsidR="00443A83" w:rsidRDefault="00443A83" w:rsidP="00705FB5">
      <w:pPr>
        <w:ind w:firstLine="709"/>
        <w:jc w:val="both"/>
        <w:rPr>
          <w:sz w:val="24"/>
          <w:szCs w:val="24"/>
          <w:shd w:val="clear" w:color="auto" w:fill="FFFFFF"/>
        </w:rPr>
      </w:pPr>
    </w:p>
    <w:p w:rsidR="00777B09" w:rsidRPr="00793E1B" w:rsidRDefault="00670C2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w:t>
      </w:r>
      <w:r w:rsidR="007F4B97" w:rsidRPr="00793E1B">
        <w:rPr>
          <w:b/>
          <w:color w:val="000000"/>
          <w:sz w:val="24"/>
          <w:szCs w:val="24"/>
        </w:rPr>
        <w:lastRenderedPageBreak/>
        <w:t>нет», необходимых для освоения дисциплины</w:t>
      </w:r>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E50AE2">
          <w:rPr>
            <w:rStyle w:val="a8"/>
            <w:rFonts w:ascii="Times New Roman" w:hAnsi="Times New Roman"/>
            <w:sz w:val="24"/>
            <w:szCs w:val="24"/>
          </w:rPr>
          <w:t>http://www.iprbookshop.ru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E50AE2">
          <w:rPr>
            <w:rStyle w:val="a8"/>
            <w:rFonts w:ascii="Times New Roman" w:hAnsi="Times New Roman"/>
            <w:sz w:val="24"/>
            <w:szCs w:val="24"/>
          </w:rPr>
          <w:t>http://biblio-online.ru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50AE2">
          <w:rPr>
            <w:rStyle w:val="a8"/>
            <w:rFonts w:ascii="Times New Roman" w:hAnsi="Times New Roman"/>
            <w:sz w:val="24"/>
            <w:szCs w:val="24"/>
          </w:rPr>
          <w:t>http://window.edu.ru/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E50AE2">
          <w:rPr>
            <w:rStyle w:val="a8"/>
            <w:rFonts w:ascii="Times New Roman" w:hAnsi="Times New Roman"/>
            <w:sz w:val="24"/>
            <w:szCs w:val="24"/>
          </w:rPr>
          <w:t>http://elibrary.ru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E50AE2">
          <w:rPr>
            <w:rStyle w:val="a8"/>
            <w:rFonts w:ascii="Times New Roman" w:hAnsi="Times New Roman"/>
            <w:sz w:val="24"/>
            <w:szCs w:val="24"/>
          </w:rPr>
          <w:t>http://www.sciencedirect.com</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9970AA">
          <w:rPr>
            <w:rStyle w:val="a8"/>
            <w:rFonts w:ascii="Times New Roman" w:hAnsi="Times New Roman"/>
            <w:sz w:val="24"/>
            <w:szCs w:val="24"/>
          </w:rPr>
          <w:t>www.edu.ru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E50AE2">
          <w:rPr>
            <w:rStyle w:val="a8"/>
            <w:rFonts w:ascii="Times New Roman" w:hAnsi="Times New Roman"/>
            <w:sz w:val="24"/>
            <w:szCs w:val="24"/>
          </w:rPr>
          <w:t>http://journals.cambridge.org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E50AE2">
          <w:rPr>
            <w:rStyle w:val="a8"/>
            <w:rFonts w:ascii="Times New Roman" w:hAnsi="Times New Roman"/>
            <w:sz w:val="24"/>
            <w:szCs w:val="24"/>
          </w:rPr>
          <w:t>http://www.oxfordjoumals.org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E50AE2">
          <w:rPr>
            <w:rStyle w:val="a8"/>
            <w:rFonts w:ascii="Times New Roman" w:hAnsi="Times New Roman"/>
            <w:sz w:val="24"/>
            <w:szCs w:val="24"/>
          </w:rPr>
          <w:t>http://dic.academic.ru/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50AE2">
          <w:rPr>
            <w:rStyle w:val="a8"/>
            <w:rFonts w:ascii="Times New Roman" w:hAnsi="Times New Roman"/>
            <w:sz w:val="24"/>
            <w:szCs w:val="24"/>
          </w:rPr>
          <w:t>http://www.benran.ru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50AE2">
          <w:rPr>
            <w:rStyle w:val="a8"/>
            <w:rFonts w:ascii="Times New Roman" w:hAnsi="Times New Roman"/>
            <w:sz w:val="24"/>
            <w:szCs w:val="24"/>
          </w:rPr>
          <w:t>http://www.gks.ru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50AE2">
          <w:rPr>
            <w:rStyle w:val="a8"/>
            <w:rFonts w:ascii="Times New Roman" w:hAnsi="Times New Roman"/>
            <w:sz w:val="24"/>
            <w:szCs w:val="24"/>
          </w:rPr>
          <w:t>http://diss.rsl.ru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50AE2">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70C2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E14107">
        <w:rPr>
          <w:sz w:val="24"/>
          <w:szCs w:val="24"/>
        </w:rPr>
        <w:t>дисциплин</w:t>
      </w:r>
      <w:r w:rsidR="004E4DB2" w:rsidRPr="00E14107">
        <w:rPr>
          <w:sz w:val="24"/>
          <w:szCs w:val="24"/>
        </w:rPr>
        <w:t>у</w:t>
      </w:r>
      <w:r w:rsidRPr="00E14107">
        <w:rPr>
          <w:sz w:val="24"/>
          <w:szCs w:val="24"/>
        </w:rPr>
        <w:t xml:space="preserve"> </w:t>
      </w:r>
      <w:r w:rsidR="00272BC3">
        <w:rPr>
          <w:bCs/>
          <w:sz w:val="24"/>
          <w:szCs w:val="24"/>
        </w:rPr>
        <w:t>«</w:t>
      </w:r>
      <w:r w:rsidR="00F90874">
        <w:rPr>
          <w:b/>
          <w:sz w:val="24"/>
          <w:szCs w:val="24"/>
        </w:rPr>
        <w:t>Социальное проектирование и моделирование в социальной работе</w:t>
      </w:r>
      <w:r w:rsidR="009528CA" w:rsidRPr="00E14107">
        <w:rPr>
          <w:bCs/>
          <w:sz w:val="24"/>
          <w:szCs w:val="24"/>
        </w:rPr>
        <w:t>»</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w:t>
      </w:r>
      <w:r w:rsidRPr="00793E1B">
        <w:rPr>
          <w:color w:val="000000"/>
          <w:sz w:val="24"/>
          <w:szCs w:val="24"/>
        </w:rPr>
        <w:lastRenderedPageBreak/>
        <w:t>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670C27"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16AB2" w:rsidRPr="00430AA3" w:rsidRDefault="00C16AB2" w:rsidP="00C16AB2">
      <w:pPr>
        <w:widowControl/>
        <w:autoSpaceDE/>
        <w:adjustRightInd/>
        <w:ind w:firstLine="709"/>
        <w:jc w:val="both"/>
        <w:rPr>
          <w:color w:val="000000"/>
          <w:sz w:val="24"/>
          <w:szCs w:val="24"/>
        </w:rPr>
      </w:pPr>
      <w:r w:rsidRPr="00430AA3">
        <w:rPr>
          <w:color w:val="000000"/>
          <w:sz w:val="24"/>
          <w:szCs w:val="24"/>
        </w:rPr>
        <w:t>•</w:t>
      </w:r>
      <w:r w:rsidRPr="00430AA3">
        <w:rPr>
          <w:color w:val="000000"/>
          <w:sz w:val="24"/>
          <w:szCs w:val="24"/>
        </w:rPr>
        <w:tab/>
      </w:r>
      <w:r>
        <w:rPr>
          <w:color w:val="000000"/>
          <w:sz w:val="24"/>
          <w:szCs w:val="24"/>
          <w:lang w:val="en-US"/>
        </w:rPr>
        <w:t>Microsoft</w:t>
      </w:r>
      <w:r w:rsidRPr="00430AA3">
        <w:rPr>
          <w:color w:val="000000"/>
          <w:sz w:val="24"/>
          <w:szCs w:val="24"/>
        </w:rPr>
        <w:t xml:space="preserve"> </w:t>
      </w:r>
      <w:r>
        <w:rPr>
          <w:color w:val="000000"/>
          <w:sz w:val="24"/>
          <w:szCs w:val="24"/>
          <w:lang w:val="en-US"/>
        </w:rPr>
        <w:t>Windows</w:t>
      </w:r>
      <w:r w:rsidRPr="00430AA3">
        <w:rPr>
          <w:color w:val="000000"/>
          <w:sz w:val="24"/>
          <w:szCs w:val="24"/>
        </w:rPr>
        <w:t xml:space="preserve"> 10 </w:t>
      </w:r>
      <w:r>
        <w:rPr>
          <w:color w:val="000000"/>
          <w:sz w:val="24"/>
          <w:szCs w:val="24"/>
          <w:lang w:val="en-US"/>
        </w:rPr>
        <w:t>Professional</w:t>
      </w:r>
      <w:r w:rsidRPr="00430AA3">
        <w:rPr>
          <w:color w:val="000000"/>
          <w:sz w:val="24"/>
          <w:szCs w:val="24"/>
        </w:rPr>
        <w:t xml:space="preserve"> </w:t>
      </w:r>
    </w:p>
    <w:p w:rsidR="00C16AB2" w:rsidRDefault="00C16AB2" w:rsidP="00C16AB2">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C16AB2" w:rsidRDefault="00C16AB2" w:rsidP="00C16AB2">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C16AB2" w:rsidRPr="00430AA3" w:rsidRDefault="00C16AB2" w:rsidP="00C16AB2">
      <w:pPr>
        <w:widowControl/>
        <w:autoSpaceDE/>
        <w:adjustRightInd/>
        <w:ind w:firstLine="709"/>
        <w:jc w:val="both"/>
        <w:rPr>
          <w:color w:val="000000"/>
          <w:sz w:val="24"/>
          <w:szCs w:val="24"/>
        </w:rPr>
      </w:pPr>
      <w:r w:rsidRPr="00430AA3">
        <w:rPr>
          <w:color w:val="000000"/>
          <w:sz w:val="24"/>
          <w:szCs w:val="24"/>
        </w:rPr>
        <w:t>•</w:t>
      </w:r>
      <w:r w:rsidRPr="00430AA3">
        <w:rPr>
          <w:color w:val="000000"/>
          <w:sz w:val="24"/>
          <w:szCs w:val="24"/>
        </w:rPr>
        <w:tab/>
      </w:r>
      <w:r>
        <w:rPr>
          <w:bCs/>
          <w:sz w:val="24"/>
          <w:szCs w:val="24"/>
          <w:lang w:val="en-US"/>
        </w:rPr>
        <w:t>C</w:t>
      </w:r>
      <w:r>
        <w:rPr>
          <w:bCs/>
          <w:sz w:val="24"/>
          <w:szCs w:val="24"/>
        </w:rPr>
        <w:t>вободно</w:t>
      </w:r>
      <w:r w:rsidRPr="00430AA3">
        <w:rPr>
          <w:bCs/>
          <w:sz w:val="24"/>
          <w:szCs w:val="24"/>
        </w:rPr>
        <w:t xml:space="preserve"> </w:t>
      </w:r>
      <w:r>
        <w:rPr>
          <w:bCs/>
          <w:sz w:val="24"/>
          <w:szCs w:val="24"/>
        </w:rPr>
        <w:t>распространяемый</w:t>
      </w:r>
      <w:r w:rsidRPr="00430AA3">
        <w:rPr>
          <w:bCs/>
          <w:sz w:val="24"/>
          <w:szCs w:val="24"/>
        </w:rPr>
        <w:t xml:space="preserve"> </w:t>
      </w:r>
      <w:r>
        <w:rPr>
          <w:bCs/>
          <w:sz w:val="24"/>
          <w:szCs w:val="24"/>
        </w:rPr>
        <w:t>офисный</w:t>
      </w:r>
      <w:r w:rsidRPr="00430AA3">
        <w:rPr>
          <w:bCs/>
          <w:sz w:val="24"/>
          <w:szCs w:val="24"/>
        </w:rPr>
        <w:t xml:space="preserve"> </w:t>
      </w:r>
      <w:r>
        <w:rPr>
          <w:bCs/>
          <w:sz w:val="24"/>
          <w:szCs w:val="24"/>
        </w:rPr>
        <w:t>пакет</w:t>
      </w:r>
      <w:r w:rsidRPr="00430AA3">
        <w:rPr>
          <w:bCs/>
          <w:sz w:val="24"/>
          <w:szCs w:val="24"/>
        </w:rPr>
        <w:t xml:space="preserve"> </w:t>
      </w:r>
      <w:r>
        <w:rPr>
          <w:bCs/>
          <w:sz w:val="24"/>
          <w:szCs w:val="24"/>
        </w:rPr>
        <w:t>с</w:t>
      </w:r>
      <w:r w:rsidRPr="00430AA3">
        <w:rPr>
          <w:bCs/>
          <w:sz w:val="24"/>
          <w:szCs w:val="24"/>
        </w:rPr>
        <w:t xml:space="preserve"> </w:t>
      </w:r>
      <w:r>
        <w:rPr>
          <w:bCs/>
          <w:sz w:val="24"/>
          <w:szCs w:val="24"/>
        </w:rPr>
        <w:t>открытым</w:t>
      </w:r>
      <w:r w:rsidRPr="00430AA3">
        <w:rPr>
          <w:bCs/>
          <w:sz w:val="24"/>
          <w:szCs w:val="24"/>
        </w:rPr>
        <w:t xml:space="preserve"> </w:t>
      </w:r>
      <w:r>
        <w:rPr>
          <w:bCs/>
          <w:sz w:val="24"/>
          <w:szCs w:val="24"/>
        </w:rPr>
        <w:t>исходным</w:t>
      </w:r>
      <w:r w:rsidRPr="00430AA3">
        <w:rPr>
          <w:bCs/>
          <w:sz w:val="24"/>
          <w:szCs w:val="24"/>
        </w:rPr>
        <w:t xml:space="preserve"> </w:t>
      </w:r>
      <w:r>
        <w:rPr>
          <w:bCs/>
          <w:sz w:val="24"/>
          <w:szCs w:val="24"/>
        </w:rPr>
        <w:t>кодом</w:t>
      </w:r>
      <w:r w:rsidRPr="00430AA3">
        <w:rPr>
          <w:bCs/>
          <w:sz w:val="24"/>
          <w:szCs w:val="24"/>
        </w:rPr>
        <w:t xml:space="preserve"> </w:t>
      </w:r>
      <w:r w:rsidRPr="00C16AB2">
        <w:rPr>
          <w:bCs/>
          <w:sz w:val="24"/>
          <w:szCs w:val="24"/>
          <w:lang w:val="en-US"/>
        </w:rPr>
        <w:t>LibreOffice</w:t>
      </w:r>
      <w:r w:rsidRPr="00430AA3">
        <w:rPr>
          <w:bCs/>
          <w:sz w:val="24"/>
          <w:szCs w:val="24"/>
        </w:rPr>
        <w:t xml:space="preserve"> 6.0.3.2 </w:t>
      </w:r>
      <w:r w:rsidRPr="00C16AB2">
        <w:rPr>
          <w:bCs/>
          <w:sz w:val="24"/>
          <w:szCs w:val="24"/>
          <w:lang w:val="en-US"/>
        </w:rPr>
        <w:t>Stable</w:t>
      </w:r>
    </w:p>
    <w:p w:rsidR="00C16AB2" w:rsidRDefault="00C16AB2" w:rsidP="00C16AB2">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C16AB2" w:rsidRDefault="00C16AB2" w:rsidP="00C16AB2">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C07989" w:rsidRDefault="00C07989" w:rsidP="00C16AB2">
      <w:pPr>
        <w:widowControl/>
        <w:autoSpaceDE/>
        <w:adjustRightInd/>
        <w:ind w:firstLine="709"/>
        <w:jc w:val="both"/>
        <w:rPr>
          <w:color w:val="000000"/>
          <w:sz w:val="24"/>
          <w:szCs w:val="24"/>
        </w:rPr>
      </w:pPr>
    </w:p>
    <w:p w:rsidR="00C07989" w:rsidRDefault="00C07989" w:rsidP="00C16AB2">
      <w:pPr>
        <w:widowControl/>
        <w:autoSpaceDE/>
        <w:adjustRightInd/>
        <w:ind w:firstLine="709"/>
        <w:jc w:val="both"/>
        <w:rPr>
          <w:color w:val="000000"/>
          <w:sz w:val="24"/>
          <w:szCs w:val="24"/>
        </w:rPr>
      </w:pPr>
    </w:p>
    <w:p w:rsidR="00C07989" w:rsidRPr="006646C6" w:rsidRDefault="00C07989" w:rsidP="00C07989">
      <w:pPr>
        <w:widowControl/>
        <w:autoSpaceDE/>
        <w:adjustRightInd/>
        <w:ind w:firstLine="709"/>
        <w:jc w:val="center"/>
        <w:rPr>
          <w:sz w:val="24"/>
          <w:szCs w:val="24"/>
        </w:rPr>
      </w:pPr>
      <w:r w:rsidRPr="0095128A">
        <w:rPr>
          <w:bCs/>
          <w:color w:val="000000"/>
          <w:sz w:val="24"/>
        </w:rPr>
        <w:lastRenderedPageBreak/>
        <w:t>СОВРЕМЕННЫЕ ПРОФЕССИОНАЛЬНЫЕ БАЗЫ ДАННЫХ И ИНФОРМАЦИОННЫЕ СПРАВОЧНЫЕ СИСТЕМЫ</w:t>
      </w:r>
    </w:p>
    <w:p w:rsidR="00C07989" w:rsidRPr="006646C6" w:rsidRDefault="00C07989" w:rsidP="00C07989">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E50AE2">
          <w:rPr>
            <w:rStyle w:val="a8"/>
            <w:sz w:val="24"/>
            <w:szCs w:val="24"/>
          </w:rPr>
          <w:t>http://www.consultant.ru/edu/student/study/</w:t>
        </w:r>
      </w:hyperlink>
    </w:p>
    <w:p w:rsidR="00C07989" w:rsidRPr="00967B2F" w:rsidRDefault="00C07989" w:rsidP="00C07989">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E50AE2">
          <w:rPr>
            <w:rStyle w:val="a8"/>
            <w:sz w:val="24"/>
            <w:szCs w:val="24"/>
          </w:rPr>
          <w:t>http://edu.garant.ru/omga/</w:t>
        </w:r>
      </w:hyperlink>
      <w:r w:rsidRPr="00967B2F">
        <w:rPr>
          <w:sz w:val="24"/>
          <w:szCs w:val="24"/>
        </w:rPr>
        <w:t xml:space="preserve"> </w:t>
      </w:r>
    </w:p>
    <w:p w:rsidR="00C07989" w:rsidRPr="00967B2F" w:rsidRDefault="00C07989" w:rsidP="00C07989">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E50AE2">
          <w:rPr>
            <w:rStyle w:val="a8"/>
            <w:sz w:val="24"/>
            <w:szCs w:val="24"/>
          </w:rPr>
          <w:t>http://pravo.gov.ru</w:t>
        </w:r>
      </w:hyperlink>
      <w:r w:rsidRPr="00967B2F">
        <w:rPr>
          <w:sz w:val="24"/>
          <w:szCs w:val="24"/>
        </w:rPr>
        <w:t xml:space="preserve"> </w:t>
      </w:r>
    </w:p>
    <w:p w:rsidR="00C07989" w:rsidRPr="00935B18" w:rsidRDefault="00C07989" w:rsidP="00C07989">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E50AE2">
          <w:rPr>
            <w:rStyle w:val="a8"/>
            <w:sz w:val="24"/>
            <w:szCs w:val="24"/>
          </w:rPr>
          <w:t>http://fgosvo.ru</w:t>
        </w:r>
      </w:hyperlink>
    </w:p>
    <w:p w:rsidR="00C07989" w:rsidRDefault="00C07989" w:rsidP="00C07989">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E50AE2">
          <w:rPr>
            <w:rStyle w:val="a8"/>
            <w:sz w:val="24"/>
            <w:szCs w:val="24"/>
          </w:rPr>
          <w:t>http://www.ict.edu.ru</w:t>
        </w:r>
      </w:hyperlink>
    </w:p>
    <w:p w:rsidR="00C07989" w:rsidRPr="00935B18" w:rsidRDefault="00C07989" w:rsidP="00C07989">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C07989" w:rsidRDefault="00C07989" w:rsidP="00C07989">
      <w:pPr>
        <w:jc w:val="both"/>
        <w:rPr>
          <w:b/>
          <w:sz w:val="24"/>
          <w:szCs w:val="24"/>
        </w:rPr>
      </w:pPr>
    </w:p>
    <w:p w:rsidR="00C07989" w:rsidRPr="00CF7D95" w:rsidRDefault="00C07989" w:rsidP="00C07989">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07989" w:rsidRPr="001B04D1" w:rsidRDefault="00C07989" w:rsidP="00C07989">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7989" w:rsidRPr="001B04D1" w:rsidRDefault="00C07989" w:rsidP="00C07989">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7989" w:rsidRPr="001B04D1" w:rsidRDefault="00C07989" w:rsidP="00C07989">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7989" w:rsidRPr="001B04D1" w:rsidRDefault="00C07989" w:rsidP="00C07989">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07989" w:rsidRPr="001B04D1" w:rsidRDefault="00C07989" w:rsidP="00C07989">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1B04D1">
        <w:rPr>
          <w:sz w:val="24"/>
          <w:szCs w:val="24"/>
        </w:rPr>
        <w:lastRenderedPageBreak/>
        <w:t xml:space="preserve">ЮРАЙТ» </w:t>
      </w:r>
      <w:hyperlink w:history="1">
        <w:r w:rsidR="00E6537E">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07989" w:rsidRPr="001B04D1" w:rsidRDefault="00C07989" w:rsidP="00C07989">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6537E">
          <w:rPr>
            <w:rStyle w:val="a8"/>
            <w:sz w:val="24"/>
            <w:szCs w:val="24"/>
          </w:rPr>
          <w:t>www.biblio-online.ru</w:t>
        </w:r>
      </w:hyperlink>
      <w:r w:rsidRPr="001B04D1">
        <w:rPr>
          <w:sz w:val="24"/>
          <w:szCs w:val="24"/>
        </w:rPr>
        <w:t xml:space="preserve"> </w:t>
      </w:r>
    </w:p>
    <w:p w:rsidR="00FA5C55" w:rsidRPr="00C16AB2" w:rsidRDefault="00C07989" w:rsidP="00C07989">
      <w:pPr>
        <w:widowControl/>
        <w:autoSpaceDE/>
        <w:autoSpaceDN/>
        <w:adjustRightInd/>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C16AB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ED7" w:rsidRDefault="00DC6ED7" w:rsidP="00160BC1">
      <w:r>
        <w:separator/>
      </w:r>
    </w:p>
  </w:endnote>
  <w:endnote w:type="continuationSeparator" w:id="0">
    <w:p w:rsidR="00DC6ED7" w:rsidRDefault="00DC6ED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ED7" w:rsidRDefault="00DC6ED7" w:rsidP="00160BC1">
      <w:r>
        <w:separator/>
      </w:r>
    </w:p>
  </w:footnote>
  <w:footnote w:type="continuationSeparator" w:id="0">
    <w:p w:rsidR="00DC6ED7" w:rsidRDefault="00DC6ED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C1CED"/>
    <w:multiLevelType w:val="hybridMultilevel"/>
    <w:tmpl w:val="E4E4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571337E"/>
    <w:multiLevelType w:val="hybridMultilevel"/>
    <w:tmpl w:val="3E9EB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A34925"/>
    <w:multiLevelType w:val="hybridMultilevel"/>
    <w:tmpl w:val="CCF6B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551EDA"/>
    <w:multiLevelType w:val="hybridMultilevel"/>
    <w:tmpl w:val="7AF6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8124CB"/>
    <w:multiLevelType w:val="hybridMultilevel"/>
    <w:tmpl w:val="8246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87F6E"/>
    <w:multiLevelType w:val="hybridMultilevel"/>
    <w:tmpl w:val="D2300C52"/>
    <w:lvl w:ilvl="0" w:tplc="99C0F104">
      <w:start w:val="1"/>
      <w:numFmt w:val="bullet"/>
      <w:lvlText w:val=""/>
      <w:lvlJc w:val="left"/>
      <w:pPr>
        <w:tabs>
          <w:tab w:val="num" w:pos="1120"/>
        </w:tabs>
        <w:ind w:left="1120" w:hanging="360"/>
      </w:pPr>
      <w:rPr>
        <w:rFonts w:ascii="Symbol" w:hAnsi="Symbol" w:hint="default"/>
        <w:color w:val="auto"/>
      </w:rPr>
    </w:lvl>
    <w:lvl w:ilvl="1" w:tplc="04190003" w:tentative="1">
      <w:start w:val="1"/>
      <w:numFmt w:val="bullet"/>
      <w:lvlText w:val="o"/>
      <w:lvlJc w:val="left"/>
      <w:pPr>
        <w:tabs>
          <w:tab w:val="num" w:pos="1840"/>
        </w:tabs>
        <w:ind w:left="1840" w:hanging="360"/>
      </w:pPr>
      <w:rPr>
        <w:rFonts w:ascii="Courier New" w:hAnsi="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8" w15:restartNumberingAfterBreak="0">
    <w:nsid w:val="243E1F7C"/>
    <w:multiLevelType w:val="hybridMultilevel"/>
    <w:tmpl w:val="1FBCB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827DB"/>
    <w:multiLevelType w:val="hybridMultilevel"/>
    <w:tmpl w:val="5D2A8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551AD6"/>
    <w:multiLevelType w:val="hybridMultilevel"/>
    <w:tmpl w:val="8A14A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363B70"/>
    <w:multiLevelType w:val="hybridMultilevel"/>
    <w:tmpl w:val="E4E84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5E6356"/>
    <w:multiLevelType w:val="hybridMultilevel"/>
    <w:tmpl w:val="10F0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9"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2A37CA"/>
    <w:multiLevelType w:val="hybridMultilevel"/>
    <w:tmpl w:val="14D235B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15:restartNumberingAfterBreak="0">
    <w:nsid w:val="431F3349"/>
    <w:multiLevelType w:val="hybridMultilevel"/>
    <w:tmpl w:val="6776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9E929DE"/>
    <w:multiLevelType w:val="hybridMultilevel"/>
    <w:tmpl w:val="C5328B1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6" w15:restartNumberingAfterBreak="0">
    <w:nsid w:val="4B1C3A36"/>
    <w:multiLevelType w:val="hybridMultilevel"/>
    <w:tmpl w:val="C23AC61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E223756"/>
    <w:multiLevelType w:val="hybridMultilevel"/>
    <w:tmpl w:val="2C9EEF1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8" w15:restartNumberingAfterBreak="0">
    <w:nsid w:val="54076103"/>
    <w:multiLevelType w:val="hybridMultilevel"/>
    <w:tmpl w:val="E02CB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706DA2"/>
    <w:multiLevelType w:val="hybridMultilevel"/>
    <w:tmpl w:val="BC8A96C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0" w15:restartNumberingAfterBreak="0">
    <w:nsid w:val="55805C31"/>
    <w:multiLevelType w:val="hybridMultilevel"/>
    <w:tmpl w:val="B76A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2" w15:restartNumberingAfterBreak="0">
    <w:nsid w:val="58655F89"/>
    <w:multiLevelType w:val="hybridMultilevel"/>
    <w:tmpl w:val="AD2C19C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3"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4" w15:restartNumberingAfterBreak="0">
    <w:nsid w:val="60FE2A75"/>
    <w:multiLevelType w:val="hybridMultilevel"/>
    <w:tmpl w:val="0A4C62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6A57523B"/>
    <w:multiLevelType w:val="hybridMultilevel"/>
    <w:tmpl w:val="BF387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6B34C1"/>
    <w:multiLevelType w:val="hybridMultilevel"/>
    <w:tmpl w:val="31FE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F56CC7"/>
    <w:multiLevelType w:val="hybridMultilevel"/>
    <w:tmpl w:val="D5F6CE0A"/>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9"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0" w15:restartNumberingAfterBreak="0">
    <w:nsid w:val="6C4C6EA3"/>
    <w:multiLevelType w:val="hybridMultilevel"/>
    <w:tmpl w:val="860AA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095CCE"/>
    <w:multiLevelType w:val="hybridMultilevel"/>
    <w:tmpl w:val="18F60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1"/>
  </w:num>
  <w:num w:numId="4">
    <w:abstractNumId w:val="16"/>
  </w:num>
  <w:num w:numId="5">
    <w:abstractNumId w:val="39"/>
  </w:num>
  <w:num w:numId="6">
    <w:abstractNumId w:val="25"/>
  </w:num>
  <w:num w:numId="7">
    <w:abstractNumId w:val="18"/>
  </w:num>
  <w:num w:numId="8">
    <w:abstractNumId w:val="41"/>
  </w:num>
  <w:num w:numId="9">
    <w:abstractNumId w:val="2"/>
  </w:num>
  <w:num w:numId="10">
    <w:abstractNumId w:val="20"/>
  </w:num>
  <w:num w:numId="11">
    <w:abstractNumId w:val="29"/>
  </w:num>
  <w:num w:numId="12">
    <w:abstractNumId w:val="31"/>
  </w:num>
  <w:num w:numId="13">
    <w:abstractNumId w:val="33"/>
  </w:num>
  <w:num w:numId="14">
    <w:abstractNumId w:val="19"/>
  </w:num>
  <w:num w:numId="15">
    <w:abstractNumId w:val="1"/>
  </w:num>
  <w:num w:numId="16">
    <w:abstractNumId w:val="37"/>
  </w:num>
  <w:num w:numId="17">
    <w:abstractNumId w:val="40"/>
  </w:num>
  <w:num w:numId="18">
    <w:abstractNumId w:val="27"/>
  </w:num>
  <w:num w:numId="19">
    <w:abstractNumId w:val="32"/>
  </w:num>
  <w:num w:numId="20">
    <w:abstractNumId w:val="4"/>
  </w:num>
  <w:num w:numId="21">
    <w:abstractNumId w:val="5"/>
  </w:num>
  <w:num w:numId="22">
    <w:abstractNumId w:val="7"/>
  </w:num>
  <w:num w:numId="23">
    <w:abstractNumId w:val="38"/>
  </w:num>
  <w:num w:numId="24">
    <w:abstractNumId w:val="21"/>
  </w:num>
  <w:num w:numId="25">
    <w:abstractNumId w:val="30"/>
  </w:num>
  <w:num w:numId="26">
    <w:abstractNumId w:val="42"/>
  </w:num>
  <w:num w:numId="27">
    <w:abstractNumId w:val="34"/>
  </w:num>
  <w:num w:numId="28">
    <w:abstractNumId w:val="15"/>
  </w:num>
  <w:num w:numId="29">
    <w:abstractNumId w:val="6"/>
  </w:num>
  <w:num w:numId="30">
    <w:abstractNumId w:val="2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22"/>
  </w:num>
  <w:num w:numId="36">
    <w:abstractNumId w:val="36"/>
  </w:num>
  <w:num w:numId="37">
    <w:abstractNumId w:val="14"/>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7"/>
  </w:num>
  <w:num w:numId="41">
    <w:abstractNumId w:val="0"/>
  </w:num>
  <w:num w:numId="42">
    <w:abstractNumId w:val="13"/>
  </w:num>
  <w:num w:numId="43">
    <w:abstractNumId w:val="23"/>
  </w:num>
  <w:num w:numId="44">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5E75"/>
    <w:rsid w:val="0001066C"/>
    <w:rsid w:val="00012D4E"/>
    <w:rsid w:val="00016E05"/>
    <w:rsid w:val="000276E6"/>
    <w:rsid w:val="00027D2C"/>
    <w:rsid w:val="00027E5B"/>
    <w:rsid w:val="00036E45"/>
    <w:rsid w:val="00037461"/>
    <w:rsid w:val="000405B3"/>
    <w:rsid w:val="00045F4F"/>
    <w:rsid w:val="00050067"/>
    <w:rsid w:val="00051AEE"/>
    <w:rsid w:val="00060A01"/>
    <w:rsid w:val="00064587"/>
    <w:rsid w:val="00064AA9"/>
    <w:rsid w:val="000763B0"/>
    <w:rsid w:val="00077541"/>
    <w:rsid w:val="000835F5"/>
    <w:rsid w:val="000875BF"/>
    <w:rsid w:val="000911D1"/>
    <w:rsid w:val="000947A7"/>
    <w:rsid w:val="0009483C"/>
    <w:rsid w:val="000A4FAC"/>
    <w:rsid w:val="000B1331"/>
    <w:rsid w:val="000B7795"/>
    <w:rsid w:val="000C1631"/>
    <w:rsid w:val="000C35BE"/>
    <w:rsid w:val="000C4546"/>
    <w:rsid w:val="000D07C6"/>
    <w:rsid w:val="000D4429"/>
    <w:rsid w:val="000D6DE5"/>
    <w:rsid w:val="000E37E9"/>
    <w:rsid w:val="000E3925"/>
    <w:rsid w:val="000E62EB"/>
    <w:rsid w:val="000F66CC"/>
    <w:rsid w:val="000F6BAE"/>
    <w:rsid w:val="00102E02"/>
    <w:rsid w:val="001031BD"/>
    <w:rsid w:val="00107291"/>
    <w:rsid w:val="0011170F"/>
    <w:rsid w:val="00114770"/>
    <w:rsid w:val="001165D0"/>
    <w:rsid w:val="001166B7"/>
    <w:rsid w:val="001167A8"/>
    <w:rsid w:val="00127108"/>
    <w:rsid w:val="00127BD3"/>
    <w:rsid w:val="00127DEA"/>
    <w:rsid w:val="00131CDA"/>
    <w:rsid w:val="00132F57"/>
    <w:rsid w:val="00136DDB"/>
    <w:rsid w:val="001378B1"/>
    <w:rsid w:val="0014507A"/>
    <w:rsid w:val="0015639D"/>
    <w:rsid w:val="00156C35"/>
    <w:rsid w:val="00160BC1"/>
    <w:rsid w:val="00161C70"/>
    <w:rsid w:val="00171528"/>
    <w:rsid w:val="001716A9"/>
    <w:rsid w:val="00181AAB"/>
    <w:rsid w:val="00184F65"/>
    <w:rsid w:val="001871AA"/>
    <w:rsid w:val="00191405"/>
    <w:rsid w:val="001973B9"/>
    <w:rsid w:val="001A4506"/>
    <w:rsid w:val="001A6533"/>
    <w:rsid w:val="001A6F56"/>
    <w:rsid w:val="001B2CCC"/>
    <w:rsid w:val="001B52CE"/>
    <w:rsid w:val="001B7701"/>
    <w:rsid w:val="001C4FED"/>
    <w:rsid w:val="001C6305"/>
    <w:rsid w:val="001D65B0"/>
    <w:rsid w:val="001D6D50"/>
    <w:rsid w:val="001E631F"/>
    <w:rsid w:val="001F11DE"/>
    <w:rsid w:val="00207E2E"/>
    <w:rsid w:val="00207FB7"/>
    <w:rsid w:val="00211548"/>
    <w:rsid w:val="00211C1B"/>
    <w:rsid w:val="00213F67"/>
    <w:rsid w:val="0022793C"/>
    <w:rsid w:val="00231D04"/>
    <w:rsid w:val="00240A81"/>
    <w:rsid w:val="00245199"/>
    <w:rsid w:val="00254188"/>
    <w:rsid w:val="002641FA"/>
    <w:rsid w:val="002657BC"/>
    <w:rsid w:val="00272BC3"/>
    <w:rsid w:val="0027594E"/>
    <w:rsid w:val="00276128"/>
    <w:rsid w:val="0027733F"/>
    <w:rsid w:val="002917C4"/>
    <w:rsid w:val="00291D05"/>
    <w:rsid w:val="002933E5"/>
    <w:rsid w:val="002A0D1B"/>
    <w:rsid w:val="002A55F9"/>
    <w:rsid w:val="002B5AB9"/>
    <w:rsid w:val="002B6C87"/>
    <w:rsid w:val="002B734E"/>
    <w:rsid w:val="002C2EAE"/>
    <w:rsid w:val="002C3F08"/>
    <w:rsid w:val="002C7582"/>
    <w:rsid w:val="002D6AC0"/>
    <w:rsid w:val="002E2D6F"/>
    <w:rsid w:val="002E4CB7"/>
    <w:rsid w:val="002E60C6"/>
    <w:rsid w:val="003006B8"/>
    <w:rsid w:val="00300963"/>
    <w:rsid w:val="003009C4"/>
    <w:rsid w:val="00315AB7"/>
    <w:rsid w:val="0032166A"/>
    <w:rsid w:val="00325230"/>
    <w:rsid w:val="00325AC6"/>
    <w:rsid w:val="00325FE3"/>
    <w:rsid w:val="0032722D"/>
    <w:rsid w:val="00330957"/>
    <w:rsid w:val="0033546E"/>
    <w:rsid w:val="003447C7"/>
    <w:rsid w:val="00355C7E"/>
    <w:rsid w:val="00356477"/>
    <w:rsid w:val="00361157"/>
    <w:rsid w:val="003618C2"/>
    <w:rsid w:val="00361E01"/>
    <w:rsid w:val="00363097"/>
    <w:rsid w:val="00365758"/>
    <w:rsid w:val="003668E3"/>
    <w:rsid w:val="00367D3F"/>
    <w:rsid w:val="00370FD2"/>
    <w:rsid w:val="00381201"/>
    <w:rsid w:val="00382099"/>
    <w:rsid w:val="003853B8"/>
    <w:rsid w:val="00387D0B"/>
    <w:rsid w:val="00390B62"/>
    <w:rsid w:val="00390E5C"/>
    <w:rsid w:val="00396129"/>
    <w:rsid w:val="003A3494"/>
    <w:rsid w:val="003A54A5"/>
    <w:rsid w:val="003A57B5"/>
    <w:rsid w:val="003A6FB0"/>
    <w:rsid w:val="003A71E4"/>
    <w:rsid w:val="003B617D"/>
    <w:rsid w:val="003B7F71"/>
    <w:rsid w:val="003C30FA"/>
    <w:rsid w:val="003E263B"/>
    <w:rsid w:val="003F1467"/>
    <w:rsid w:val="003F581E"/>
    <w:rsid w:val="00400491"/>
    <w:rsid w:val="00407242"/>
    <w:rsid w:val="00407404"/>
    <w:rsid w:val="004079E2"/>
    <w:rsid w:val="004110F5"/>
    <w:rsid w:val="00412AF3"/>
    <w:rsid w:val="00414005"/>
    <w:rsid w:val="0041604D"/>
    <w:rsid w:val="004169F3"/>
    <w:rsid w:val="00423DEF"/>
    <w:rsid w:val="004257C2"/>
    <w:rsid w:val="00427FE7"/>
    <w:rsid w:val="00430AA3"/>
    <w:rsid w:val="00435249"/>
    <w:rsid w:val="004379CB"/>
    <w:rsid w:val="00440FC1"/>
    <w:rsid w:val="00443A83"/>
    <w:rsid w:val="0046365B"/>
    <w:rsid w:val="00464001"/>
    <w:rsid w:val="00465E98"/>
    <w:rsid w:val="004674EF"/>
    <w:rsid w:val="0047224A"/>
    <w:rsid w:val="0047572F"/>
    <w:rsid w:val="0047633A"/>
    <w:rsid w:val="00482A67"/>
    <w:rsid w:val="0048300E"/>
    <w:rsid w:val="0049217A"/>
    <w:rsid w:val="0049273A"/>
    <w:rsid w:val="004967D5"/>
    <w:rsid w:val="004A25C7"/>
    <w:rsid w:val="004A2C0D"/>
    <w:rsid w:val="004A2E62"/>
    <w:rsid w:val="004A68C9"/>
    <w:rsid w:val="004C5815"/>
    <w:rsid w:val="004C5E44"/>
    <w:rsid w:val="004C6DB3"/>
    <w:rsid w:val="004D0B16"/>
    <w:rsid w:val="004E0C3F"/>
    <w:rsid w:val="004E3D82"/>
    <w:rsid w:val="004E3DE6"/>
    <w:rsid w:val="004E4CD6"/>
    <w:rsid w:val="004E4DB2"/>
    <w:rsid w:val="004E62F1"/>
    <w:rsid w:val="004E753A"/>
    <w:rsid w:val="004F0770"/>
    <w:rsid w:val="004F2377"/>
    <w:rsid w:val="004F23F9"/>
    <w:rsid w:val="004F3C72"/>
    <w:rsid w:val="00516F43"/>
    <w:rsid w:val="00526494"/>
    <w:rsid w:val="00534348"/>
    <w:rsid w:val="005362E6"/>
    <w:rsid w:val="00537A62"/>
    <w:rsid w:val="00540F31"/>
    <w:rsid w:val="0054572E"/>
    <w:rsid w:val="00545C14"/>
    <w:rsid w:val="00547AC5"/>
    <w:rsid w:val="00550003"/>
    <w:rsid w:val="00557F6A"/>
    <w:rsid w:val="005622B1"/>
    <w:rsid w:val="00565480"/>
    <w:rsid w:val="005669CB"/>
    <w:rsid w:val="0057050E"/>
    <w:rsid w:val="005729C7"/>
    <w:rsid w:val="00572F9F"/>
    <w:rsid w:val="005816EA"/>
    <w:rsid w:val="00582969"/>
    <w:rsid w:val="00583C2E"/>
    <w:rsid w:val="00584FE8"/>
    <w:rsid w:val="00586FAD"/>
    <w:rsid w:val="005915BA"/>
    <w:rsid w:val="00591B36"/>
    <w:rsid w:val="00596795"/>
    <w:rsid w:val="005A0F6C"/>
    <w:rsid w:val="005A28FC"/>
    <w:rsid w:val="005A3CF0"/>
    <w:rsid w:val="005B2224"/>
    <w:rsid w:val="005B43AD"/>
    <w:rsid w:val="005B47CE"/>
    <w:rsid w:val="005C13E4"/>
    <w:rsid w:val="005C20F0"/>
    <w:rsid w:val="005C3AEB"/>
    <w:rsid w:val="005C3E07"/>
    <w:rsid w:val="005C7567"/>
    <w:rsid w:val="005D206B"/>
    <w:rsid w:val="005D7C4F"/>
    <w:rsid w:val="005E2807"/>
    <w:rsid w:val="005F2349"/>
    <w:rsid w:val="005F4FDA"/>
    <w:rsid w:val="005F6430"/>
    <w:rsid w:val="006044B4"/>
    <w:rsid w:val="0060723E"/>
    <w:rsid w:val="00607691"/>
    <w:rsid w:val="00607E17"/>
    <w:rsid w:val="006118F6"/>
    <w:rsid w:val="00624E28"/>
    <w:rsid w:val="00642A2F"/>
    <w:rsid w:val="006439F4"/>
    <w:rsid w:val="0065606F"/>
    <w:rsid w:val="00656AC4"/>
    <w:rsid w:val="00656FB1"/>
    <w:rsid w:val="00666B3E"/>
    <w:rsid w:val="00670C27"/>
    <w:rsid w:val="00675301"/>
    <w:rsid w:val="00676914"/>
    <w:rsid w:val="00682020"/>
    <w:rsid w:val="00684A43"/>
    <w:rsid w:val="00687A16"/>
    <w:rsid w:val="00687B3A"/>
    <w:rsid w:val="006916E0"/>
    <w:rsid w:val="00692DD7"/>
    <w:rsid w:val="00693CF7"/>
    <w:rsid w:val="006B0CA3"/>
    <w:rsid w:val="006B2CF2"/>
    <w:rsid w:val="006B685D"/>
    <w:rsid w:val="006C21F3"/>
    <w:rsid w:val="006C671F"/>
    <w:rsid w:val="006D108C"/>
    <w:rsid w:val="006D15B6"/>
    <w:rsid w:val="006D384B"/>
    <w:rsid w:val="006D465A"/>
    <w:rsid w:val="006D4BEF"/>
    <w:rsid w:val="006D6805"/>
    <w:rsid w:val="006E28DA"/>
    <w:rsid w:val="006E2F12"/>
    <w:rsid w:val="006E30EE"/>
    <w:rsid w:val="006E4ECB"/>
    <w:rsid w:val="006E5C19"/>
    <w:rsid w:val="00705814"/>
    <w:rsid w:val="00705FB5"/>
    <w:rsid w:val="007066B1"/>
    <w:rsid w:val="007106EE"/>
    <w:rsid w:val="00713D44"/>
    <w:rsid w:val="00723641"/>
    <w:rsid w:val="007303A7"/>
    <w:rsid w:val="007327FE"/>
    <w:rsid w:val="00732D73"/>
    <w:rsid w:val="007448E8"/>
    <w:rsid w:val="00745886"/>
    <w:rsid w:val="007512C7"/>
    <w:rsid w:val="00752936"/>
    <w:rsid w:val="007543B2"/>
    <w:rsid w:val="0076201E"/>
    <w:rsid w:val="00763179"/>
    <w:rsid w:val="00763D89"/>
    <w:rsid w:val="00764497"/>
    <w:rsid w:val="0076483F"/>
    <w:rsid w:val="00766EEC"/>
    <w:rsid w:val="0076708C"/>
    <w:rsid w:val="007751FE"/>
    <w:rsid w:val="00777646"/>
    <w:rsid w:val="00777A24"/>
    <w:rsid w:val="00777B09"/>
    <w:rsid w:val="00777D38"/>
    <w:rsid w:val="007802DD"/>
    <w:rsid w:val="00781ADF"/>
    <w:rsid w:val="0078318D"/>
    <w:rsid w:val="00783D3E"/>
    <w:rsid w:val="00785842"/>
    <w:rsid w:val="007865CB"/>
    <w:rsid w:val="00793E1B"/>
    <w:rsid w:val="00793F01"/>
    <w:rsid w:val="00795850"/>
    <w:rsid w:val="0079625C"/>
    <w:rsid w:val="007A480D"/>
    <w:rsid w:val="007A5EE5"/>
    <w:rsid w:val="007A776A"/>
    <w:rsid w:val="007A7E7B"/>
    <w:rsid w:val="007B2F12"/>
    <w:rsid w:val="007B6ABD"/>
    <w:rsid w:val="007C0800"/>
    <w:rsid w:val="007C0B73"/>
    <w:rsid w:val="007C1487"/>
    <w:rsid w:val="007C277B"/>
    <w:rsid w:val="007C6721"/>
    <w:rsid w:val="007C700C"/>
    <w:rsid w:val="007D070F"/>
    <w:rsid w:val="007D5CC1"/>
    <w:rsid w:val="007D7A75"/>
    <w:rsid w:val="007E10C6"/>
    <w:rsid w:val="007E77EA"/>
    <w:rsid w:val="007F098D"/>
    <w:rsid w:val="007F17FD"/>
    <w:rsid w:val="007F457F"/>
    <w:rsid w:val="007F4B97"/>
    <w:rsid w:val="007F4E02"/>
    <w:rsid w:val="007F7A4D"/>
    <w:rsid w:val="00801B83"/>
    <w:rsid w:val="008140F2"/>
    <w:rsid w:val="00820D1B"/>
    <w:rsid w:val="008218C5"/>
    <w:rsid w:val="00823333"/>
    <w:rsid w:val="00823E5A"/>
    <w:rsid w:val="00825E41"/>
    <w:rsid w:val="00833EF1"/>
    <w:rsid w:val="00834BC4"/>
    <w:rsid w:val="00840B01"/>
    <w:rsid w:val="008423FF"/>
    <w:rsid w:val="00844E07"/>
    <w:rsid w:val="008463C3"/>
    <w:rsid w:val="00857F36"/>
    <w:rsid w:val="00857FC8"/>
    <w:rsid w:val="00862A8C"/>
    <w:rsid w:val="0086651C"/>
    <w:rsid w:val="00872960"/>
    <w:rsid w:val="00876AED"/>
    <w:rsid w:val="0088272E"/>
    <w:rsid w:val="00883B26"/>
    <w:rsid w:val="00883DFF"/>
    <w:rsid w:val="00895FC5"/>
    <w:rsid w:val="008A1EE2"/>
    <w:rsid w:val="008A4B0E"/>
    <w:rsid w:val="008B6331"/>
    <w:rsid w:val="008C57CE"/>
    <w:rsid w:val="008C6224"/>
    <w:rsid w:val="008D19F7"/>
    <w:rsid w:val="008D488C"/>
    <w:rsid w:val="008E5E59"/>
    <w:rsid w:val="008E7B4F"/>
    <w:rsid w:val="00912165"/>
    <w:rsid w:val="00916EDC"/>
    <w:rsid w:val="00920199"/>
    <w:rsid w:val="00921868"/>
    <w:rsid w:val="00923FBA"/>
    <w:rsid w:val="00927934"/>
    <w:rsid w:val="00930D45"/>
    <w:rsid w:val="009340F9"/>
    <w:rsid w:val="009372E8"/>
    <w:rsid w:val="00941875"/>
    <w:rsid w:val="00947EE1"/>
    <w:rsid w:val="00951F6B"/>
    <w:rsid w:val="009528CA"/>
    <w:rsid w:val="00954E45"/>
    <w:rsid w:val="0095664C"/>
    <w:rsid w:val="009568A7"/>
    <w:rsid w:val="009570F2"/>
    <w:rsid w:val="00965998"/>
    <w:rsid w:val="0098173F"/>
    <w:rsid w:val="00982EE2"/>
    <w:rsid w:val="009970AA"/>
    <w:rsid w:val="009A39A1"/>
    <w:rsid w:val="009A6AFE"/>
    <w:rsid w:val="009C2678"/>
    <w:rsid w:val="009D2638"/>
    <w:rsid w:val="009D3C4E"/>
    <w:rsid w:val="009E15F1"/>
    <w:rsid w:val="009E35D2"/>
    <w:rsid w:val="009E5901"/>
    <w:rsid w:val="009F04A6"/>
    <w:rsid w:val="009F330A"/>
    <w:rsid w:val="009F4070"/>
    <w:rsid w:val="00A038D3"/>
    <w:rsid w:val="00A25B3D"/>
    <w:rsid w:val="00A26A33"/>
    <w:rsid w:val="00A275E4"/>
    <w:rsid w:val="00A32A5F"/>
    <w:rsid w:val="00A35BD3"/>
    <w:rsid w:val="00A376E8"/>
    <w:rsid w:val="00A41469"/>
    <w:rsid w:val="00A43D08"/>
    <w:rsid w:val="00A4403D"/>
    <w:rsid w:val="00A44F9E"/>
    <w:rsid w:val="00A466D5"/>
    <w:rsid w:val="00A5497F"/>
    <w:rsid w:val="00A567CD"/>
    <w:rsid w:val="00A5756F"/>
    <w:rsid w:val="00A63D90"/>
    <w:rsid w:val="00A64368"/>
    <w:rsid w:val="00A75675"/>
    <w:rsid w:val="00A75B15"/>
    <w:rsid w:val="00A760CA"/>
    <w:rsid w:val="00A76E53"/>
    <w:rsid w:val="00A81D07"/>
    <w:rsid w:val="00A851EB"/>
    <w:rsid w:val="00A91F02"/>
    <w:rsid w:val="00A9513A"/>
    <w:rsid w:val="00A9607B"/>
    <w:rsid w:val="00A96C48"/>
    <w:rsid w:val="00AA2A29"/>
    <w:rsid w:val="00AA607A"/>
    <w:rsid w:val="00AB2091"/>
    <w:rsid w:val="00AB2C15"/>
    <w:rsid w:val="00AB673B"/>
    <w:rsid w:val="00AC3853"/>
    <w:rsid w:val="00AD0669"/>
    <w:rsid w:val="00AD208A"/>
    <w:rsid w:val="00AD2D14"/>
    <w:rsid w:val="00AD3C5A"/>
    <w:rsid w:val="00AD4A3C"/>
    <w:rsid w:val="00AE3177"/>
    <w:rsid w:val="00AF61EB"/>
    <w:rsid w:val="00B0057D"/>
    <w:rsid w:val="00B03526"/>
    <w:rsid w:val="00B214A4"/>
    <w:rsid w:val="00B32155"/>
    <w:rsid w:val="00B33957"/>
    <w:rsid w:val="00B479D8"/>
    <w:rsid w:val="00B5209B"/>
    <w:rsid w:val="00B542D4"/>
    <w:rsid w:val="00B54421"/>
    <w:rsid w:val="00B642B8"/>
    <w:rsid w:val="00B667FD"/>
    <w:rsid w:val="00B70095"/>
    <w:rsid w:val="00B8009A"/>
    <w:rsid w:val="00B817E2"/>
    <w:rsid w:val="00B94F21"/>
    <w:rsid w:val="00BA0DA5"/>
    <w:rsid w:val="00BB6C9A"/>
    <w:rsid w:val="00BB70FB"/>
    <w:rsid w:val="00BB7E55"/>
    <w:rsid w:val="00BC18AD"/>
    <w:rsid w:val="00BD165E"/>
    <w:rsid w:val="00BD283C"/>
    <w:rsid w:val="00BE023D"/>
    <w:rsid w:val="00BE103F"/>
    <w:rsid w:val="00BE7DF1"/>
    <w:rsid w:val="00BF1C13"/>
    <w:rsid w:val="00BF22FC"/>
    <w:rsid w:val="00BF7690"/>
    <w:rsid w:val="00BF78DE"/>
    <w:rsid w:val="00C07989"/>
    <w:rsid w:val="00C1245E"/>
    <w:rsid w:val="00C142EE"/>
    <w:rsid w:val="00C16AB2"/>
    <w:rsid w:val="00C228C5"/>
    <w:rsid w:val="00C22BFD"/>
    <w:rsid w:val="00C24EA8"/>
    <w:rsid w:val="00C26026"/>
    <w:rsid w:val="00C33468"/>
    <w:rsid w:val="00C3475E"/>
    <w:rsid w:val="00C366EB"/>
    <w:rsid w:val="00C40C06"/>
    <w:rsid w:val="00C55E91"/>
    <w:rsid w:val="00C65EDB"/>
    <w:rsid w:val="00C70CA1"/>
    <w:rsid w:val="00C73388"/>
    <w:rsid w:val="00C90A7A"/>
    <w:rsid w:val="00C9213D"/>
    <w:rsid w:val="00C93F61"/>
    <w:rsid w:val="00C94464"/>
    <w:rsid w:val="00C953C9"/>
    <w:rsid w:val="00CA401A"/>
    <w:rsid w:val="00CB27ED"/>
    <w:rsid w:val="00CB61D6"/>
    <w:rsid w:val="00CC1246"/>
    <w:rsid w:val="00CD15CA"/>
    <w:rsid w:val="00CE488F"/>
    <w:rsid w:val="00CE6C4B"/>
    <w:rsid w:val="00CF0BB6"/>
    <w:rsid w:val="00CF12C6"/>
    <w:rsid w:val="00CF2B2F"/>
    <w:rsid w:val="00CF5FB3"/>
    <w:rsid w:val="00CF6292"/>
    <w:rsid w:val="00CF6B12"/>
    <w:rsid w:val="00D02EB8"/>
    <w:rsid w:val="00D03C5A"/>
    <w:rsid w:val="00D152E4"/>
    <w:rsid w:val="00D1753D"/>
    <w:rsid w:val="00D20781"/>
    <w:rsid w:val="00D23EFA"/>
    <w:rsid w:val="00D34B66"/>
    <w:rsid w:val="00D4534E"/>
    <w:rsid w:val="00D52007"/>
    <w:rsid w:val="00D63339"/>
    <w:rsid w:val="00D70B0E"/>
    <w:rsid w:val="00D761E8"/>
    <w:rsid w:val="00D80E46"/>
    <w:rsid w:val="00D8136A"/>
    <w:rsid w:val="00D83177"/>
    <w:rsid w:val="00D8506D"/>
    <w:rsid w:val="00D86756"/>
    <w:rsid w:val="00D86AF5"/>
    <w:rsid w:val="00D86B74"/>
    <w:rsid w:val="00D90307"/>
    <w:rsid w:val="00D97830"/>
    <w:rsid w:val="00DA3FFC"/>
    <w:rsid w:val="00DA489D"/>
    <w:rsid w:val="00DA48D3"/>
    <w:rsid w:val="00DA5F79"/>
    <w:rsid w:val="00DB08E2"/>
    <w:rsid w:val="00DB0A35"/>
    <w:rsid w:val="00DB228F"/>
    <w:rsid w:val="00DB4963"/>
    <w:rsid w:val="00DC3D81"/>
    <w:rsid w:val="00DC6660"/>
    <w:rsid w:val="00DC6ED7"/>
    <w:rsid w:val="00DD03B9"/>
    <w:rsid w:val="00DD4569"/>
    <w:rsid w:val="00DD6EB4"/>
    <w:rsid w:val="00DE06A5"/>
    <w:rsid w:val="00DE38F3"/>
    <w:rsid w:val="00DF1076"/>
    <w:rsid w:val="00DF26AA"/>
    <w:rsid w:val="00DF7BEC"/>
    <w:rsid w:val="00DF7ED6"/>
    <w:rsid w:val="00E009E0"/>
    <w:rsid w:val="00E02CDE"/>
    <w:rsid w:val="00E11452"/>
    <w:rsid w:val="00E1329D"/>
    <w:rsid w:val="00E14107"/>
    <w:rsid w:val="00E17E12"/>
    <w:rsid w:val="00E17EC3"/>
    <w:rsid w:val="00E42AED"/>
    <w:rsid w:val="00E4451A"/>
    <w:rsid w:val="00E4794D"/>
    <w:rsid w:val="00E50AE2"/>
    <w:rsid w:val="00E6537E"/>
    <w:rsid w:val="00E72419"/>
    <w:rsid w:val="00E72975"/>
    <w:rsid w:val="00E7465A"/>
    <w:rsid w:val="00E74876"/>
    <w:rsid w:val="00E9119D"/>
    <w:rsid w:val="00E92238"/>
    <w:rsid w:val="00EA16BF"/>
    <w:rsid w:val="00EA206F"/>
    <w:rsid w:val="00EA3690"/>
    <w:rsid w:val="00EA39B1"/>
    <w:rsid w:val="00EA40FB"/>
    <w:rsid w:val="00EB03AE"/>
    <w:rsid w:val="00EB4792"/>
    <w:rsid w:val="00EB77D9"/>
    <w:rsid w:val="00EC4183"/>
    <w:rsid w:val="00EC485E"/>
    <w:rsid w:val="00ED28E4"/>
    <w:rsid w:val="00ED464E"/>
    <w:rsid w:val="00ED789C"/>
    <w:rsid w:val="00EE165B"/>
    <w:rsid w:val="00EE3491"/>
    <w:rsid w:val="00EE4D57"/>
    <w:rsid w:val="00EE503B"/>
    <w:rsid w:val="00EF0023"/>
    <w:rsid w:val="00EF10E0"/>
    <w:rsid w:val="00EF17B7"/>
    <w:rsid w:val="00EF2385"/>
    <w:rsid w:val="00EF7393"/>
    <w:rsid w:val="00F00B76"/>
    <w:rsid w:val="00F00F63"/>
    <w:rsid w:val="00F01559"/>
    <w:rsid w:val="00F06F17"/>
    <w:rsid w:val="00F20076"/>
    <w:rsid w:val="00F226CA"/>
    <w:rsid w:val="00F239D1"/>
    <w:rsid w:val="00F26E3E"/>
    <w:rsid w:val="00F32009"/>
    <w:rsid w:val="00F322E1"/>
    <w:rsid w:val="00F342F7"/>
    <w:rsid w:val="00F40FEC"/>
    <w:rsid w:val="00F42549"/>
    <w:rsid w:val="00F43828"/>
    <w:rsid w:val="00F53DEB"/>
    <w:rsid w:val="00F566EC"/>
    <w:rsid w:val="00F601EC"/>
    <w:rsid w:val="00F60C60"/>
    <w:rsid w:val="00F625A5"/>
    <w:rsid w:val="00F63ADF"/>
    <w:rsid w:val="00F63BBC"/>
    <w:rsid w:val="00F8007A"/>
    <w:rsid w:val="00F803A3"/>
    <w:rsid w:val="00F9021B"/>
    <w:rsid w:val="00F90874"/>
    <w:rsid w:val="00F96A96"/>
    <w:rsid w:val="00F979E8"/>
    <w:rsid w:val="00FA59B8"/>
    <w:rsid w:val="00FA5C55"/>
    <w:rsid w:val="00FB05DD"/>
    <w:rsid w:val="00FB15A7"/>
    <w:rsid w:val="00FB3DFD"/>
    <w:rsid w:val="00FC306B"/>
    <w:rsid w:val="00FC4C5D"/>
    <w:rsid w:val="00FD6763"/>
    <w:rsid w:val="00FE1F73"/>
    <w:rsid w:val="00FE2CD8"/>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BB6"/>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5">
    <w:name w:val="Абзац списка Знак"/>
    <w:basedOn w:val="a0"/>
    <w:link w:val="a4"/>
    <w:uiPriority w:val="34"/>
    <w:locked/>
    <w:rsid w:val="00B667FD"/>
    <w:rPr>
      <w:sz w:val="22"/>
      <w:szCs w:val="22"/>
      <w:lang w:eastAsia="en-US"/>
    </w:rPr>
  </w:style>
  <w:style w:type="character" w:customStyle="1" w:styleId="apple-converted-space">
    <w:name w:val="apple-converted-space"/>
    <w:basedOn w:val="a0"/>
    <w:rsid w:val="00857F36"/>
  </w:style>
  <w:style w:type="character" w:styleId="af4">
    <w:name w:val="FollowedHyperlink"/>
    <w:basedOn w:val="a0"/>
    <w:uiPriority w:val="99"/>
    <w:semiHidden/>
    <w:unhideWhenUsed/>
    <w:rsid w:val="00E74876"/>
    <w:rPr>
      <w:color w:val="800080" w:themeColor="followedHyperlink"/>
      <w:u w:val="single"/>
    </w:rPr>
  </w:style>
  <w:style w:type="character" w:styleId="af5">
    <w:name w:val="Unresolved Mention"/>
    <w:basedOn w:val="a0"/>
    <w:uiPriority w:val="99"/>
    <w:semiHidden/>
    <w:unhideWhenUsed/>
    <w:rsid w:val="00A81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48378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90352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2444955">
      <w:bodyDiv w:val="1"/>
      <w:marLeft w:val="0"/>
      <w:marRight w:val="0"/>
      <w:marTop w:val="0"/>
      <w:marBottom w:val="0"/>
      <w:divBdr>
        <w:top w:val="none" w:sz="0" w:space="0" w:color="auto"/>
        <w:left w:val="none" w:sz="0" w:space="0" w:color="auto"/>
        <w:bottom w:val="none" w:sz="0" w:space="0" w:color="auto"/>
        <w:right w:val="none" w:sz="0" w:space="0" w:color="auto"/>
      </w:divBdr>
    </w:div>
    <w:div w:id="15913057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metody-prognozirovaniya-socialno-ekonomicheskih-processov-44412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14924"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3321.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viewer/metody-socialno-ekonomicheskogo-prognozirovaniya-v-2-t-t-2-modeli-i-metody-43307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8C02-3986-4625-AB32-D3E0EAFE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17</Pages>
  <Words>7385</Words>
  <Characters>42097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49384</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129</cp:revision>
  <cp:lastPrinted>2019-02-23T11:49:00Z</cp:lastPrinted>
  <dcterms:created xsi:type="dcterms:W3CDTF">2017-07-06T11:32:00Z</dcterms:created>
  <dcterms:modified xsi:type="dcterms:W3CDTF">2022-11-12T15:59:00Z</dcterms:modified>
</cp:coreProperties>
</file>